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9C255" w14:textId="77777777" w:rsidR="001E5B5F" w:rsidRPr="00EC794B" w:rsidRDefault="001E5B5F" w:rsidP="001E5B5F">
      <w:pPr>
        <w:tabs>
          <w:tab w:val="left" w:pos="-114"/>
          <w:tab w:val="left" w:pos="510"/>
          <w:tab w:val="left" w:pos="907"/>
        </w:tabs>
        <w:ind w:firstLine="284"/>
        <w:jc w:val="both"/>
        <w:rPr>
          <w:rFonts w:ascii="Arial" w:hAnsi="Arial" w:cs="Arial"/>
          <w:b/>
          <w:bCs/>
          <w:sz w:val="16"/>
          <w:szCs w:val="16"/>
          <w:lang w:val="fr-FR"/>
        </w:rPr>
      </w:pPr>
      <w:r w:rsidRPr="00EC794B">
        <w:rPr>
          <w:rFonts w:ascii="Arial" w:hAnsi="Arial" w:cs="Arial"/>
          <w:b/>
          <w:bCs/>
          <w:sz w:val="16"/>
          <w:szCs w:val="16"/>
          <w:lang w:val="fr-FR"/>
        </w:rPr>
        <w:t>R</w:t>
      </w:r>
      <w:r w:rsidRPr="00EC794B">
        <w:rPr>
          <w:rFonts w:ascii="Arial" w:hAnsi="Arial" w:cs="Arial"/>
          <w:b/>
          <w:bCs/>
          <w:caps/>
          <w:sz w:val="16"/>
          <w:szCs w:val="16"/>
          <w:lang w:val="fr-FR"/>
        </w:rPr>
        <w:t>E</w:t>
      </w:r>
      <w:r w:rsidRPr="00EC794B">
        <w:rPr>
          <w:rFonts w:ascii="Arial" w:hAnsi="Arial" w:cs="Arial"/>
          <w:b/>
          <w:bCs/>
          <w:sz w:val="16"/>
          <w:szCs w:val="16"/>
          <w:lang w:val="fr-FR"/>
        </w:rPr>
        <w:t>GLES</w:t>
      </w:r>
    </w:p>
    <w:p w14:paraId="6FD10F11" w14:textId="77777777" w:rsidR="001E5B5F" w:rsidRPr="00EC794B" w:rsidRDefault="001E5B5F" w:rsidP="001E5B5F">
      <w:pPr>
        <w:tabs>
          <w:tab w:val="left" w:pos="-114"/>
          <w:tab w:val="left" w:pos="510"/>
          <w:tab w:val="left" w:pos="907"/>
        </w:tabs>
        <w:jc w:val="both"/>
        <w:rPr>
          <w:rFonts w:ascii="Arial" w:hAnsi="Arial" w:cs="Arial"/>
          <w:b/>
          <w:bCs/>
          <w:sz w:val="16"/>
          <w:szCs w:val="16"/>
          <w:lang w:val="fr-FR"/>
        </w:rPr>
      </w:pPr>
    </w:p>
    <w:p w14:paraId="423BF75C" w14:textId="77777777" w:rsidR="001E5B5F" w:rsidRPr="00EC794B" w:rsidRDefault="001E5B5F" w:rsidP="001E5B5F">
      <w:pPr>
        <w:numPr>
          <w:ilvl w:val="0"/>
          <w:numId w:val="1"/>
        </w:numPr>
        <w:tabs>
          <w:tab w:val="left" w:pos="-114"/>
          <w:tab w:val="left" w:pos="567"/>
          <w:tab w:val="left" w:pos="907"/>
        </w:tabs>
        <w:ind w:left="567" w:hanging="283"/>
        <w:jc w:val="both"/>
        <w:rPr>
          <w:rFonts w:ascii="Arial" w:hAnsi="Arial" w:cs="Arial"/>
          <w:sz w:val="16"/>
          <w:szCs w:val="16"/>
          <w:lang w:val="fr-FR"/>
        </w:rPr>
      </w:pPr>
      <w:r w:rsidRPr="00EC794B">
        <w:rPr>
          <w:rFonts w:ascii="Arial" w:hAnsi="Arial" w:cs="Arial"/>
          <w:sz w:val="16"/>
          <w:szCs w:val="16"/>
          <w:lang w:val="fr-FR"/>
        </w:rPr>
        <w:t>Obligation de placer les jours couverts par une rémunération différée à partir du lundi de la 1</w:t>
      </w:r>
      <w:r w:rsidRPr="00EC794B">
        <w:rPr>
          <w:rFonts w:ascii="Arial" w:hAnsi="Arial" w:cs="Arial"/>
          <w:sz w:val="16"/>
          <w:szCs w:val="16"/>
          <w:vertAlign w:val="superscript"/>
          <w:lang w:val="fr-FR"/>
        </w:rPr>
        <w:t>ère</w:t>
      </w:r>
      <w:r w:rsidRPr="00EC794B">
        <w:rPr>
          <w:rFonts w:ascii="Arial" w:hAnsi="Arial" w:cs="Arial"/>
          <w:sz w:val="16"/>
          <w:szCs w:val="16"/>
          <w:lang w:val="fr-FR"/>
        </w:rPr>
        <w:t xml:space="preserve"> semaine complète des vacances d’été (si prestations au sein de la communauté française) ou au 1</w:t>
      </w:r>
      <w:r w:rsidRPr="00EC794B">
        <w:rPr>
          <w:rFonts w:ascii="Arial" w:hAnsi="Arial" w:cs="Arial"/>
          <w:sz w:val="16"/>
          <w:szCs w:val="16"/>
          <w:vertAlign w:val="superscript"/>
          <w:lang w:val="fr-FR"/>
        </w:rPr>
        <w:t>ier</w:t>
      </w:r>
      <w:r w:rsidRPr="00EC794B">
        <w:rPr>
          <w:rFonts w:ascii="Arial" w:hAnsi="Arial" w:cs="Arial"/>
          <w:sz w:val="16"/>
          <w:szCs w:val="16"/>
          <w:lang w:val="fr-FR"/>
        </w:rPr>
        <w:t xml:space="preserve"> jour ouvrable du mois de juillet (si prestations en communauté germanophone ou néerlandophone).  Ces jours ne sont pas indemnisables par le chômage.</w:t>
      </w:r>
    </w:p>
    <w:p w14:paraId="118D6BC0" w14:textId="77777777" w:rsidR="001E5B5F" w:rsidRPr="00EC794B" w:rsidRDefault="001E5B5F" w:rsidP="001E5B5F">
      <w:pPr>
        <w:tabs>
          <w:tab w:val="left" w:pos="-114"/>
          <w:tab w:val="left" w:pos="510"/>
          <w:tab w:val="left" w:pos="907"/>
        </w:tabs>
        <w:jc w:val="both"/>
        <w:rPr>
          <w:rFonts w:ascii="Arial" w:hAnsi="Arial" w:cs="Arial"/>
          <w:sz w:val="16"/>
          <w:szCs w:val="16"/>
          <w:lang w:val="fr-FR"/>
        </w:rPr>
      </w:pPr>
    </w:p>
    <w:p w14:paraId="796B6ABB" w14:textId="77777777" w:rsidR="001E5B5F" w:rsidRPr="00EC794B" w:rsidRDefault="001E5B5F" w:rsidP="001E5B5F">
      <w:pPr>
        <w:numPr>
          <w:ilvl w:val="0"/>
          <w:numId w:val="2"/>
        </w:numPr>
        <w:tabs>
          <w:tab w:val="left" w:pos="-114"/>
          <w:tab w:val="left" w:pos="1134"/>
        </w:tabs>
        <w:ind w:left="1276"/>
        <w:jc w:val="both"/>
        <w:rPr>
          <w:rFonts w:ascii="Arial" w:hAnsi="Arial" w:cs="Arial"/>
          <w:b/>
          <w:bCs/>
          <w:sz w:val="16"/>
          <w:szCs w:val="16"/>
          <w:lang w:val="fr-FR"/>
        </w:rPr>
      </w:pPr>
      <w:r w:rsidRPr="00EC794B">
        <w:rPr>
          <w:rFonts w:ascii="Arial" w:hAnsi="Arial" w:cs="Arial"/>
          <w:b/>
          <w:bCs/>
          <w:sz w:val="16"/>
          <w:szCs w:val="16"/>
          <w:lang w:val="fr-FR"/>
        </w:rPr>
        <w:t>Qui n'a pas droit à la rémunération différée</w:t>
      </w:r>
      <w:r w:rsidRPr="00EC794B">
        <w:rPr>
          <w:rFonts w:ascii="Arial" w:hAnsi="Arial" w:cs="Arial"/>
          <w:bCs/>
          <w:sz w:val="16"/>
          <w:szCs w:val="16"/>
          <w:lang w:val="fr-FR"/>
        </w:rPr>
        <w:t> :</w:t>
      </w:r>
    </w:p>
    <w:p w14:paraId="28EA7ACD" w14:textId="4A35AE1A" w:rsidR="001E5B5F" w:rsidRPr="00EC794B" w:rsidRDefault="001E5B5F" w:rsidP="001E5B5F">
      <w:pPr>
        <w:numPr>
          <w:ilvl w:val="0"/>
          <w:numId w:val="4"/>
        </w:numPr>
        <w:tabs>
          <w:tab w:val="left" w:pos="-114"/>
          <w:tab w:val="left" w:pos="510"/>
          <w:tab w:val="left" w:pos="907"/>
          <w:tab w:val="left" w:pos="1303"/>
        </w:tabs>
        <w:ind w:left="1560" w:hanging="293"/>
        <w:jc w:val="both"/>
        <w:rPr>
          <w:rFonts w:ascii="Arial" w:hAnsi="Arial" w:cs="Arial"/>
          <w:sz w:val="16"/>
          <w:szCs w:val="16"/>
          <w:lang w:val="fr-FR"/>
        </w:rPr>
      </w:pPr>
      <w:r w:rsidRPr="00EC794B">
        <w:rPr>
          <w:rFonts w:ascii="Arial" w:hAnsi="Arial" w:cs="Arial"/>
          <w:sz w:val="16"/>
          <w:szCs w:val="16"/>
          <w:lang w:val="fr-FR"/>
        </w:rPr>
        <w:t>Celui qui n'a pas enseigné durant l'année scolaire 2023-2024.</w:t>
      </w:r>
    </w:p>
    <w:p w14:paraId="4675CF7B" w14:textId="77777777" w:rsidR="001E5B5F" w:rsidRPr="00EC794B" w:rsidRDefault="001E5B5F" w:rsidP="001E5B5F">
      <w:pPr>
        <w:numPr>
          <w:ilvl w:val="0"/>
          <w:numId w:val="4"/>
        </w:numPr>
        <w:tabs>
          <w:tab w:val="left" w:pos="-114"/>
          <w:tab w:val="left" w:pos="510"/>
          <w:tab w:val="left" w:pos="907"/>
        </w:tabs>
        <w:ind w:left="1560" w:hanging="284"/>
        <w:jc w:val="both"/>
        <w:rPr>
          <w:rFonts w:ascii="Arial" w:hAnsi="Arial" w:cs="Arial"/>
          <w:sz w:val="16"/>
          <w:szCs w:val="16"/>
          <w:lang w:val="fr-FR"/>
        </w:rPr>
      </w:pPr>
      <w:r w:rsidRPr="00EC794B">
        <w:rPr>
          <w:rFonts w:ascii="Arial" w:hAnsi="Arial" w:cs="Arial"/>
          <w:sz w:val="16"/>
          <w:szCs w:val="16"/>
          <w:lang w:val="fr-FR"/>
        </w:rPr>
        <w:t>Celui qui a été occupé dans le cadre du stage des jeunes ou comme A.C.S / A.P.E. (droit si occupation dans la communauté germanophone).</w:t>
      </w:r>
    </w:p>
    <w:p w14:paraId="30A586B0" w14:textId="77777777" w:rsidR="001E5B5F" w:rsidRPr="00EC794B" w:rsidRDefault="001E5B5F" w:rsidP="001E5B5F">
      <w:pPr>
        <w:tabs>
          <w:tab w:val="left" w:pos="-114"/>
          <w:tab w:val="left" w:pos="510"/>
          <w:tab w:val="left" w:pos="907"/>
          <w:tab w:val="left" w:pos="1303"/>
          <w:tab w:val="left" w:pos="5046"/>
        </w:tabs>
        <w:jc w:val="both"/>
        <w:rPr>
          <w:rFonts w:ascii="Arial" w:hAnsi="Arial" w:cs="Arial"/>
          <w:b/>
          <w:bCs/>
          <w:sz w:val="16"/>
          <w:szCs w:val="16"/>
          <w:lang w:val="fr-FR"/>
        </w:rPr>
      </w:pPr>
    </w:p>
    <w:p w14:paraId="592CE215" w14:textId="77777777" w:rsidR="001E5B5F" w:rsidRPr="00EC794B" w:rsidRDefault="001E5B5F" w:rsidP="001E5B5F">
      <w:pPr>
        <w:numPr>
          <w:ilvl w:val="0"/>
          <w:numId w:val="2"/>
        </w:numPr>
        <w:tabs>
          <w:tab w:val="left" w:pos="-114"/>
          <w:tab w:val="left" w:pos="1134"/>
        </w:tabs>
        <w:ind w:left="1276"/>
        <w:jc w:val="both"/>
        <w:rPr>
          <w:rFonts w:ascii="Arial" w:hAnsi="Arial" w:cs="Arial"/>
          <w:b/>
          <w:bCs/>
          <w:sz w:val="16"/>
          <w:szCs w:val="16"/>
          <w:lang w:val="fr-FR"/>
        </w:rPr>
      </w:pPr>
      <w:r w:rsidRPr="00EC794B">
        <w:rPr>
          <w:rFonts w:ascii="Arial" w:hAnsi="Arial" w:cs="Arial"/>
          <w:b/>
          <w:bCs/>
          <w:sz w:val="16"/>
          <w:szCs w:val="16"/>
          <w:lang w:val="fr-FR"/>
        </w:rPr>
        <w:t>Qui est soumis aux règles du secteur privé pour le pécule de vacances</w:t>
      </w:r>
      <w:r w:rsidRPr="00EC794B">
        <w:rPr>
          <w:rFonts w:ascii="Arial" w:hAnsi="Arial" w:cs="Arial"/>
          <w:bCs/>
          <w:sz w:val="16"/>
          <w:szCs w:val="16"/>
          <w:lang w:val="fr-FR"/>
        </w:rPr>
        <w:t> :</w:t>
      </w:r>
    </w:p>
    <w:p w14:paraId="29EA18CC" w14:textId="77777777" w:rsidR="001E5B5F" w:rsidRPr="00EC794B" w:rsidRDefault="001E5B5F" w:rsidP="001E5B5F">
      <w:pPr>
        <w:numPr>
          <w:ilvl w:val="0"/>
          <w:numId w:val="3"/>
        </w:numPr>
        <w:tabs>
          <w:tab w:val="left" w:pos="-114"/>
          <w:tab w:val="left" w:pos="510"/>
          <w:tab w:val="left" w:pos="907"/>
          <w:tab w:val="left" w:pos="1303"/>
        </w:tabs>
        <w:ind w:left="1560" w:hanging="293"/>
        <w:jc w:val="both"/>
        <w:rPr>
          <w:rFonts w:ascii="Arial" w:hAnsi="Arial" w:cs="Arial"/>
          <w:sz w:val="16"/>
          <w:szCs w:val="16"/>
          <w:lang w:val="fr-FR"/>
        </w:rPr>
      </w:pPr>
      <w:r w:rsidRPr="00EC794B">
        <w:rPr>
          <w:rFonts w:ascii="Arial" w:hAnsi="Arial" w:cs="Arial"/>
          <w:sz w:val="16"/>
          <w:szCs w:val="16"/>
          <w:lang w:val="fr-FR"/>
        </w:rPr>
        <w:t>Celui qui a été occupé comme ouvrier ou employé dans le secteur privé durant l'année civile précédente.</w:t>
      </w:r>
    </w:p>
    <w:p w14:paraId="14C6036F" w14:textId="77777777" w:rsidR="001E5B5F" w:rsidRPr="00EC794B" w:rsidRDefault="001E5B5F" w:rsidP="001E5B5F">
      <w:pPr>
        <w:tabs>
          <w:tab w:val="left" w:pos="-114"/>
          <w:tab w:val="left" w:pos="510"/>
          <w:tab w:val="left" w:pos="907"/>
          <w:tab w:val="left" w:pos="1303"/>
          <w:tab w:val="left" w:pos="5046"/>
        </w:tabs>
        <w:jc w:val="both"/>
        <w:rPr>
          <w:rFonts w:ascii="Arial" w:hAnsi="Arial" w:cs="Arial"/>
          <w:sz w:val="16"/>
          <w:szCs w:val="16"/>
          <w:lang w:val="fr-FR"/>
        </w:rPr>
      </w:pPr>
    </w:p>
    <w:p w14:paraId="0B7E6B15" w14:textId="77777777" w:rsidR="001E5B5F" w:rsidRPr="00EC794B" w:rsidRDefault="001E5B5F" w:rsidP="001E5B5F">
      <w:pPr>
        <w:tabs>
          <w:tab w:val="left" w:pos="-114"/>
          <w:tab w:val="left" w:pos="510"/>
          <w:tab w:val="left" w:pos="907"/>
          <w:tab w:val="left" w:pos="1303"/>
          <w:tab w:val="left" w:pos="5046"/>
        </w:tabs>
        <w:ind w:left="907" w:hanging="623"/>
        <w:jc w:val="both"/>
        <w:rPr>
          <w:rFonts w:ascii="Arial" w:hAnsi="Arial" w:cs="Arial"/>
          <w:sz w:val="16"/>
          <w:szCs w:val="16"/>
          <w:lang w:val="fr-FR"/>
        </w:rPr>
      </w:pPr>
      <w:r w:rsidRPr="00EC794B">
        <w:rPr>
          <w:rFonts w:ascii="Arial" w:hAnsi="Arial" w:cs="Arial"/>
          <w:sz w:val="16"/>
          <w:szCs w:val="16"/>
          <w:lang w:val="fr-FR"/>
        </w:rPr>
        <w:t>2)</w:t>
      </w:r>
      <w:r w:rsidRPr="00EC794B">
        <w:rPr>
          <w:rFonts w:ascii="Arial" w:hAnsi="Arial" w:cs="Arial"/>
          <w:sz w:val="16"/>
          <w:szCs w:val="16"/>
          <w:lang w:val="fr-FR"/>
        </w:rPr>
        <w:tab/>
        <w:t>Dispense d'inscription comme demandeur d'emploi durant les mois de juillet et août.</w:t>
      </w:r>
    </w:p>
    <w:p w14:paraId="0BDEA91F" w14:textId="77777777" w:rsidR="001E5B5F" w:rsidRPr="00EC794B" w:rsidRDefault="001E5B5F" w:rsidP="001E5B5F">
      <w:pPr>
        <w:tabs>
          <w:tab w:val="left" w:pos="-114"/>
          <w:tab w:val="left" w:pos="510"/>
          <w:tab w:val="left" w:pos="907"/>
          <w:tab w:val="left" w:pos="1303"/>
          <w:tab w:val="left" w:pos="5046"/>
        </w:tabs>
        <w:jc w:val="both"/>
        <w:rPr>
          <w:rFonts w:ascii="Arial" w:hAnsi="Arial" w:cs="Arial"/>
          <w:sz w:val="16"/>
          <w:szCs w:val="16"/>
          <w:lang w:val="fr-FR"/>
        </w:rPr>
      </w:pPr>
    </w:p>
    <w:p w14:paraId="780ACF58" w14:textId="77777777" w:rsidR="001E5B5F" w:rsidRPr="00EC794B" w:rsidRDefault="001E5B5F" w:rsidP="001E5B5F">
      <w:pPr>
        <w:numPr>
          <w:ilvl w:val="0"/>
          <w:numId w:val="2"/>
        </w:numPr>
        <w:tabs>
          <w:tab w:val="left" w:pos="-114"/>
          <w:tab w:val="left" w:pos="1134"/>
        </w:tabs>
        <w:ind w:left="1276"/>
        <w:jc w:val="both"/>
        <w:rPr>
          <w:rFonts w:ascii="Arial" w:hAnsi="Arial" w:cs="Arial"/>
          <w:sz w:val="16"/>
          <w:szCs w:val="16"/>
          <w:lang w:val="fr-FR"/>
        </w:rPr>
      </w:pPr>
      <w:r w:rsidRPr="00EC794B">
        <w:rPr>
          <w:rFonts w:ascii="Arial" w:hAnsi="Arial" w:cs="Arial"/>
          <w:b/>
          <w:bCs/>
          <w:sz w:val="16"/>
          <w:szCs w:val="16"/>
          <w:lang w:val="fr-FR"/>
        </w:rPr>
        <w:t>Bénéficiaires</w:t>
      </w:r>
      <w:r w:rsidRPr="00EC794B">
        <w:rPr>
          <w:rFonts w:ascii="Arial" w:hAnsi="Arial" w:cs="Arial"/>
          <w:sz w:val="16"/>
          <w:szCs w:val="16"/>
          <w:lang w:val="fr-FR"/>
        </w:rPr>
        <w:t> :</w:t>
      </w:r>
    </w:p>
    <w:p w14:paraId="51C14EF1" w14:textId="77777777" w:rsidR="001E5B5F" w:rsidRPr="00EC794B" w:rsidRDefault="001E5B5F" w:rsidP="001E5B5F">
      <w:pPr>
        <w:numPr>
          <w:ilvl w:val="0"/>
          <w:numId w:val="9"/>
        </w:numPr>
        <w:tabs>
          <w:tab w:val="left" w:pos="-114"/>
          <w:tab w:val="left" w:pos="510"/>
          <w:tab w:val="left" w:pos="907"/>
          <w:tab w:val="left" w:pos="1303"/>
        </w:tabs>
        <w:ind w:left="1560" w:hanging="293"/>
        <w:jc w:val="both"/>
        <w:rPr>
          <w:rFonts w:ascii="Arial" w:hAnsi="Arial" w:cs="Arial"/>
          <w:sz w:val="16"/>
          <w:szCs w:val="16"/>
          <w:lang w:val="fr-FR"/>
        </w:rPr>
      </w:pPr>
      <w:r w:rsidRPr="00EC794B">
        <w:rPr>
          <w:rFonts w:ascii="Arial" w:hAnsi="Arial" w:cs="Arial"/>
          <w:sz w:val="16"/>
          <w:szCs w:val="16"/>
          <w:lang w:val="fr-FR"/>
        </w:rPr>
        <w:t>Celui qui a enseigné durant l'année scolaire écoulée.</w:t>
      </w:r>
    </w:p>
    <w:p w14:paraId="7FFE43A5" w14:textId="77777777" w:rsidR="001E5B5F" w:rsidRPr="00EC794B" w:rsidRDefault="001E5B5F" w:rsidP="001E5B5F">
      <w:pPr>
        <w:numPr>
          <w:ilvl w:val="0"/>
          <w:numId w:val="9"/>
        </w:numPr>
        <w:tabs>
          <w:tab w:val="left" w:pos="510"/>
          <w:tab w:val="left" w:pos="1276"/>
        </w:tabs>
        <w:ind w:left="1560" w:hanging="293"/>
        <w:jc w:val="both"/>
        <w:rPr>
          <w:rFonts w:ascii="Arial" w:hAnsi="Arial" w:cs="Arial"/>
          <w:sz w:val="16"/>
          <w:szCs w:val="16"/>
          <w:lang w:val="fr-FR"/>
        </w:rPr>
      </w:pPr>
      <w:r w:rsidRPr="00EC794B">
        <w:rPr>
          <w:rFonts w:ascii="Arial" w:hAnsi="Arial" w:cs="Arial"/>
          <w:sz w:val="16"/>
          <w:szCs w:val="16"/>
          <w:lang w:val="fr-FR"/>
        </w:rPr>
        <w:t>Toute personne (employé, ouvrier, A.P.E., ...) qui a travaillé effectivement dans un établissement d'enseignement durant l'année scolaire précédent immédiatement les grandes vacances. Le contrat de travail doit être fait entre l'école ou la Communauté Française et l'intéressé(e).</w:t>
      </w:r>
    </w:p>
    <w:p w14:paraId="587617D0" w14:textId="77777777" w:rsidR="001E5B5F" w:rsidRPr="00EC794B" w:rsidRDefault="001E5B5F" w:rsidP="001E5B5F">
      <w:pPr>
        <w:numPr>
          <w:ilvl w:val="0"/>
          <w:numId w:val="9"/>
        </w:numPr>
        <w:tabs>
          <w:tab w:val="left" w:pos="-114"/>
          <w:tab w:val="left" w:pos="510"/>
          <w:tab w:val="left" w:pos="907"/>
          <w:tab w:val="left" w:pos="1303"/>
        </w:tabs>
        <w:ind w:left="1560" w:hanging="293"/>
        <w:jc w:val="both"/>
        <w:rPr>
          <w:rFonts w:ascii="Arial" w:hAnsi="Arial" w:cs="Arial"/>
          <w:sz w:val="16"/>
          <w:szCs w:val="16"/>
          <w:lang w:val="fr-FR"/>
        </w:rPr>
      </w:pPr>
      <w:r w:rsidRPr="00EC794B">
        <w:rPr>
          <w:rFonts w:ascii="Arial" w:hAnsi="Arial" w:cs="Arial"/>
          <w:sz w:val="16"/>
          <w:szCs w:val="16"/>
          <w:lang w:val="fr-FR"/>
        </w:rPr>
        <w:t>Les Centres de Formation des Classes Moyennes, l'APEFE, le VVOB, le PMS sont assimilés.</w:t>
      </w:r>
    </w:p>
    <w:p w14:paraId="457C5E9A" w14:textId="77777777" w:rsidR="001E5B5F" w:rsidRPr="00EC794B" w:rsidRDefault="001E5B5F" w:rsidP="001E5B5F">
      <w:pPr>
        <w:tabs>
          <w:tab w:val="left" w:pos="-114"/>
          <w:tab w:val="left" w:pos="510"/>
          <w:tab w:val="left" w:pos="907"/>
          <w:tab w:val="left" w:pos="1303"/>
        </w:tabs>
        <w:ind w:left="1560" w:hanging="293"/>
        <w:jc w:val="both"/>
        <w:rPr>
          <w:rFonts w:ascii="Arial" w:hAnsi="Arial" w:cs="Arial"/>
          <w:sz w:val="16"/>
          <w:szCs w:val="16"/>
          <w:lang w:val="fr-FR"/>
        </w:rPr>
      </w:pPr>
    </w:p>
    <w:p w14:paraId="4F462431" w14:textId="77777777" w:rsidR="001E5B5F" w:rsidRPr="00EC794B" w:rsidRDefault="001E5B5F" w:rsidP="001E5B5F">
      <w:pPr>
        <w:tabs>
          <w:tab w:val="left" w:pos="-114"/>
          <w:tab w:val="left" w:pos="510"/>
          <w:tab w:val="left" w:pos="907"/>
          <w:tab w:val="left" w:pos="1303"/>
          <w:tab w:val="left" w:pos="2266"/>
          <w:tab w:val="left" w:pos="2493"/>
          <w:tab w:val="left" w:pos="5046"/>
        </w:tabs>
        <w:ind w:left="907" w:hanging="623"/>
        <w:jc w:val="both"/>
        <w:rPr>
          <w:rFonts w:ascii="Arial" w:hAnsi="Arial" w:cs="Arial"/>
          <w:sz w:val="16"/>
          <w:szCs w:val="16"/>
          <w:lang w:val="fr-FR"/>
        </w:rPr>
      </w:pPr>
      <w:r w:rsidRPr="00EC794B">
        <w:rPr>
          <w:rFonts w:ascii="Arial" w:hAnsi="Arial" w:cs="Arial"/>
          <w:b/>
          <w:bCs/>
          <w:sz w:val="16"/>
          <w:szCs w:val="16"/>
          <w:lang w:val="fr-FR"/>
        </w:rPr>
        <w:t>FORMALITÉS PRATIQUES</w:t>
      </w:r>
    </w:p>
    <w:p w14:paraId="50E75B5E" w14:textId="77777777" w:rsidR="001E5B5F" w:rsidRPr="00EC794B" w:rsidRDefault="001E5B5F" w:rsidP="001E5B5F">
      <w:pPr>
        <w:numPr>
          <w:ilvl w:val="0"/>
          <w:numId w:val="8"/>
        </w:numPr>
        <w:tabs>
          <w:tab w:val="left" w:pos="-114"/>
          <w:tab w:val="left" w:pos="510"/>
          <w:tab w:val="left" w:pos="907"/>
          <w:tab w:val="left" w:pos="1303"/>
        </w:tabs>
        <w:ind w:left="1134" w:hanging="141"/>
        <w:jc w:val="both"/>
        <w:rPr>
          <w:rFonts w:ascii="Arial" w:hAnsi="Arial" w:cs="Arial"/>
          <w:sz w:val="16"/>
          <w:szCs w:val="16"/>
          <w:lang w:val="fr-FR"/>
        </w:rPr>
      </w:pPr>
      <w:r w:rsidRPr="00EC794B">
        <w:rPr>
          <w:rFonts w:ascii="Arial" w:hAnsi="Arial" w:cs="Arial"/>
          <w:sz w:val="16"/>
          <w:szCs w:val="16"/>
          <w:lang w:val="fr-FR"/>
        </w:rPr>
        <w:t>Dès la fin de l'année scolaire, vous devez remettre à la C.S.C. vos C4.Enseignement.</w:t>
      </w:r>
    </w:p>
    <w:p w14:paraId="56A910BF" w14:textId="085C9F00" w:rsidR="001E5B5F" w:rsidRPr="00EC794B" w:rsidRDefault="001E5B5F" w:rsidP="001E5B5F">
      <w:pPr>
        <w:pStyle w:val="Paragraphedeliste"/>
        <w:numPr>
          <w:ilvl w:val="3"/>
          <w:numId w:val="8"/>
        </w:numPr>
        <w:tabs>
          <w:tab w:val="left" w:pos="-114"/>
          <w:tab w:val="left" w:pos="510"/>
          <w:tab w:val="left" w:pos="907"/>
          <w:tab w:val="left" w:pos="1303"/>
          <w:tab w:val="left" w:pos="2266"/>
          <w:tab w:val="left" w:pos="2493"/>
          <w:tab w:val="left" w:pos="5046"/>
        </w:tabs>
        <w:ind w:left="1560" w:hanging="293"/>
        <w:jc w:val="both"/>
        <w:rPr>
          <w:rFonts w:ascii="Arial" w:hAnsi="Arial" w:cs="Arial"/>
          <w:sz w:val="16"/>
          <w:szCs w:val="16"/>
          <w:lang w:val="fr-FR"/>
        </w:rPr>
      </w:pPr>
      <w:proofErr w:type="spellStart"/>
      <w:r w:rsidRPr="00EC794B">
        <w:rPr>
          <w:rFonts w:ascii="Arial" w:hAnsi="Arial" w:cs="Arial"/>
          <w:sz w:val="16"/>
          <w:szCs w:val="16"/>
          <w:lang w:val="fr-FR"/>
        </w:rPr>
        <w:t>Rmq</w:t>
      </w:r>
      <w:proofErr w:type="spellEnd"/>
      <w:r w:rsidRPr="00EC794B">
        <w:rPr>
          <w:rFonts w:ascii="Arial" w:hAnsi="Arial" w:cs="Arial"/>
          <w:sz w:val="16"/>
          <w:szCs w:val="16"/>
          <w:lang w:val="fr-FR"/>
        </w:rPr>
        <w:t> : En cas de désignation à titre définitif durant l’année scolaire 2023-2024, vous devez également nous fournir le C131A/Enseignement électronique et le C131A travailleur. Lors de la constitution de votre dossier, nous analyserons si vous êtes dans les conditions pour bénéficier d’une allocation de garantie de revenu (complément chômage).</w:t>
      </w:r>
    </w:p>
    <w:p w14:paraId="2EF442EF" w14:textId="77777777" w:rsidR="001E5B5F" w:rsidRPr="00EC794B" w:rsidRDefault="001E5B5F" w:rsidP="001E5B5F">
      <w:pPr>
        <w:tabs>
          <w:tab w:val="left" w:pos="-114"/>
          <w:tab w:val="left" w:pos="510"/>
          <w:tab w:val="left" w:pos="907"/>
          <w:tab w:val="left" w:pos="1303"/>
        </w:tabs>
        <w:ind w:left="1627"/>
        <w:jc w:val="both"/>
        <w:rPr>
          <w:rFonts w:ascii="Arial" w:hAnsi="Arial" w:cs="Arial"/>
          <w:sz w:val="16"/>
          <w:szCs w:val="16"/>
          <w:lang w:val="fr-FR"/>
        </w:rPr>
      </w:pPr>
    </w:p>
    <w:p w14:paraId="6BB8929A" w14:textId="77777777" w:rsidR="001E5B5F" w:rsidRPr="00EC794B" w:rsidRDefault="001E5B5F" w:rsidP="001E5B5F">
      <w:pPr>
        <w:numPr>
          <w:ilvl w:val="0"/>
          <w:numId w:val="5"/>
        </w:numPr>
        <w:tabs>
          <w:tab w:val="left" w:pos="-114"/>
          <w:tab w:val="left" w:pos="510"/>
          <w:tab w:val="left" w:pos="907"/>
          <w:tab w:val="left" w:pos="1303"/>
        </w:tabs>
        <w:ind w:left="1134" w:hanging="141"/>
        <w:jc w:val="both"/>
        <w:rPr>
          <w:rFonts w:ascii="Arial" w:hAnsi="Arial" w:cs="Arial"/>
          <w:sz w:val="16"/>
          <w:szCs w:val="16"/>
          <w:lang w:val="fr-FR"/>
        </w:rPr>
      </w:pPr>
      <w:r w:rsidRPr="00EC794B">
        <w:rPr>
          <w:rFonts w:ascii="Arial" w:hAnsi="Arial" w:cs="Arial"/>
          <w:sz w:val="16"/>
          <w:szCs w:val="16"/>
          <w:lang w:val="fr-FR"/>
        </w:rPr>
        <w:t>Si vous êtes toujours chômeur au 1</w:t>
      </w:r>
      <w:r w:rsidRPr="00EC794B">
        <w:rPr>
          <w:rFonts w:ascii="Arial" w:hAnsi="Arial" w:cs="Arial"/>
          <w:sz w:val="16"/>
          <w:szCs w:val="16"/>
          <w:vertAlign w:val="superscript"/>
          <w:lang w:val="fr-FR"/>
        </w:rPr>
        <w:t>er</w:t>
      </w:r>
      <w:r w:rsidRPr="00EC794B">
        <w:rPr>
          <w:rFonts w:ascii="Arial" w:hAnsi="Arial" w:cs="Arial"/>
          <w:sz w:val="16"/>
          <w:szCs w:val="16"/>
          <w:lang w:val="fr-FR"/>
        </w:rPr>
        <w:t xml:space="preserve"> jour de l’année scolaire suivante, vous devez vous inscrire au bureau du FOREM ou d’</w:t>
      </w:r>
      <w:proofErr w:type="spellStart"/>
      <w:r w:rsidRPr="00EC794B">
        <w:rPr>
          <w:rFonts w:ascii="Arial" w:hAnsi="Arial" w:cs="Arial"/>
          <w:sz w:val="16"/>
          <w:szCs w:val="16"/>
          <w:lang w:val="fr-FR"/>
        </w:rPr>
        <w:t>Actiris</w:t>
      </w:r>
      <w:proofErr w:type="spellEnd"/>
      <w:r w:rsidRPr="00EC794B">
        <w:rPr>
          <w:rFonts w:ascii="Arial" w:hAnsi="Arial" w:cs="Arial"/>
          <w:sz w:val="16"/>
          <w:szCs w:val="16"/>
          <w:lang w:val="fr-FR"/>
        </w:rPr>
        <w:t xml:space="preserve"> dans les 8 jours calendrier. Vous devez nous en apporter la preuve (l'attestation d'inscription comme demandeur d'emploi du Forem ou d’</w:t>
      </w:r>
      <w:proofErr w:type="spellStart"/>
      <w:r w:rsidRPr="00EC794B">
        <w:rPr>
          <w:rFonts w:ascii="Arial" w:hAnsi="Arial" w:cs="Arial"/>
          <w:sz w:val="16"/>
          <w:szCs w:val="16"/>
          <w:lang w:val="fr-FR"/>
        </w:rPr>
        <w:t>Actiris</w:t>
      </w:r>
      <w:proofErr w:type="spellEnd"/>
      <w:r w:rsidRPr="00EC794B">
        <w:rPr>
          <w:rFonts w:ascii="Arial" w:hAnsi="Arial" w:cs="Arial"/>
          <w:sz w:val="16"/>
          <w:szCs w:val="16"/>
          <w:lang w:val="fr-FR"/>
        </w:rPr>
        <w:t>).</w:t>
      </w:r>
    </w:p>
    <w:p w14:paraId="22DD1E99" w14:textId="77777777" w:rsidR="001E5B5F" w:rsidRPr="00EC794B" w:rsidRDefault="001E5B5F" w:rsidP="001E5B5F">
      <w:pPr>
        <w:tabs>
          <w:tab w:val="left" w:pos="-114"/>
          <w:tab w:val="left" w:pos="510"/>
          <w:tab w:val="left" w:pos="907"/>
          <w:tab w:val="left" w:pos="1303"/>
        </w:tabs>
        <w:ind w:left="1134"/>
        <w:jc w:val="both"/>
        <w:rPr>
          <w:rFonts w:ascii="Arial" w:hAnsi="Arial" w:cs="Arial"/>
          <w:sz w:val="16"/>
          <w:szCs w:val="16"/>
          <w:lang w:val="fr-FR"/>
        </w:rPr>
      </w:pPr>
      <w:r w:rsidRPr="00EC794B">
        <w:rPr>
          <w:rFonts w:ascii="Arial" w:hAnsi="Arial" w:cs="Arial"/>
          <w:sz w:val="16"/>
          <w:szCs w:val="16"/>
          <w:lang w:val="fr-FR"/>
        </w:rPr>
        <w:t>Les enseignants inscrits comme chômeurs complets au dernier jour de l’année scolaire et qui sont toujours au chômage le 1</w:t>
      </w:r>
      <w:r w:rsidRPr="00EC794B">
        <w:rPr>
          <w:rFonts w:ascii="Arial" w:hAnsi="Arial" w:cs="Arial"/>
          <w:sz w:val="16"/>
          <w:szCs w:val="16"/>
          <w:vertAlign w:val="superscript"/>
          <w:lang w:val="fr-FR"/>
        </w:rPr>
        <w:t>er</w:t>
      </w:r>
      <w:r w:rsidRPr="00EC794B">
        <w:rPr>
          <w:rFonts w:ascii="Arial" w:hAnsi="Arial" w:cs="Arial"/>
          <w:sz w:val="16"/>
          <w:szCs w:val="16"/>
          <w:lang w:val="fr-FR"/>
        </w:rPr>
        <w:t xml:space="preserve"> jour de l’année scolaire suivante, ne doivent pas se réinscrire comme demandeur d’emploi. Ceci est également applicable à l'enseignant qui s'inscrit au cours des mois de juillet ou d'août. Cette règle dérogatoire n'est pas applicable aux autres chômeurs (p.ex. personnel d'entretien) qui bénéficient de la dispense sur base des prestations dans un établissement d'enseignement.</w:t>
      </w:r>
    </w:p>
    <w:p w14:paraId="17EBA8C7" w14:textId="77777777" w:rsidR="001E5B5F" w:rsidRPr="00EC794B" w:rsidRDefault="001E5B5F" w:rsidP="001E5B5F">
      <w:pPr>
        <w:tabs>
          <w:tab w:val="left" w:pos="-114"/>
          <w:tab w:val="left" w:pos="510"/>
          <w:tab w:val="left" w:pos="907"/>
          <w:tab w:val="left" w:pos="1303"/>
        </w:tabs>
        <w:ind w:left="1627"/>
        <w:jc w:val="both"/>
        <w:rPr>
          <w:rFonts w:ascii="Arial" w:hAnsi="Arial" w:cs="Arial"/>
          <w:sz w:val="16"/>
          <w:szCs w:val="16"/>
          <w:lang w:val="fr-FR"/>
        </w:rPr>
      </w:pPr>
    </w:p>
    <w:p w14:paraId="46B6A1ED" w14:textId="77777777" w:rsidR="001E5B5F" w:rsidRPr="00EC794B" w:rsidRDefault="001E5B5F" w:rsidP="001E5B5F">
      <w:pPr>
        <w:numPr>
          <w:ilvl w:val="0"/>
          <w:numId w:val="5"/>
        </w:numPr>
        <w:tabs>
          <w:tab w:val="left" w:pos="-114"/>
          <w:tab w:val="left" w:pos="510"/>
          <w:tab w:val="left" w:pos="907"/>
          <w:tab w:val="left" w:pos="1303"/>
        </w:tabs>
        <w:ind w:left="1134" w:hanging="141"/>
        <w:jc w:val="both"/>
        <w:rPr>
          <w:rFonts w:ascii="Arial" w:hAnsi="Arial" w:cs="Arial"/>
          <w:sz w:val="16"/>
          <w:szCs w:val="16"/>
          <w:lang w:val="fr-FR"/>
        </w:rPr>
      </w:pPr>
      <w:r w:rsidRPr="00EC794B">
        <w:rPr>
          <w:rFonts w:ascii="Arial" w:hAnsi="Arial" w:cs="Arial"/>
          <w:sz w:val="16"/>
          <w:szCs w:val="16"/>
          <w:lang w:val="fr-FR"/>
        </w:rPr>
        <w:t xml:space="preserve">Si vous acceptez un emploi à temps partiel, vous devez nous contacter dans la quinzaine. </w:t>
      </w:r>
    </w:p>
    <w:p w14:paraId="676ECD73" w14:textId="77777777" w:rsidR="001E5B5F" w:rsidRPr="00EC794B" w:rsidRDefault="001E5B5F" w:rsidP="001E5B5F">
      <w:pPr>
        <w:tabs>
          <w:tab w:val="left" w:pos="-114"/>
          <w:tab w:val="left" w:pos="510"/>
          <w:tab w:val="left" w:pos="907"/>
          <w:tab w:val="left" w:pos="1134"/>
          <w:tab w:val="left" w:pos="1303"/>
          <w:tab w:val="left" w:pos="5046"/>
        </w:tabs>
        <w:jc w:val="both"/>
        <w:rPr>
          <w:rFonts w:ascii="Arial" w:hAnsi="Arial" w:cs="Arial"/>
          <w:sz w:val="16"/>
          <w:szCs w:val="16"/>
          <w:lang w:val="fr-FR"/>
        </w:rPr>
      </w:pPr>
    </w:p>
    <w:p w14:paraId="20CC9224" w14:textId="77777777" w:rsidR="001E5B5F" w:rsidRPr="00EC794B" w:rsidRDefault="001E5B5F" w:rsidP="001E5B5F">
      <w:pPr>
        <w:pStyle w:val="Paragraphedeliste"/>
        <w:numPr>
          <w:ilvl w:val="0"/>
          <w:numId w:val="10"/>
        </w:numPr>
        <w:tabs>
          <w:tab w:val="left" w:pos="-114"/>
          <w:tab w:val="left" w:pos="510"/>
          <w:tab w:val="left" w:pos="993"/>
        </w:tabs>
        <w:ind w:left="1134" w:hanging="141"/>
        <w:jc w:val="both"/>
        <w:rPr>
          <w:rFonts w:ascii="Arial" w:hAnsi="Arial" w:cs="Arial"/>
          <w:sz w:val="16"/>
          <w:szCs w:val="16"/>
          <w:lang w:val="fr-FR"/>
        </w:rPr>
      </w:pPr>
      <w:r w:rsidRPr="00EC794B">
        <w:rPr>
          <w:rFonts w:ascii="Arial" w:hAnsi="Arial" w:cs="Arial"/>
          <w:sz w:val="16"/>
          <w:szCs w:val="16"/>
          <w:lang w:val="fr-FR"/>
        </w:rPr>
        <w:t>Celui qui ne peut pas bénéficier de la dispense d’inscription de 2 mois est soumis aux dispositions générales régissant les vacances des chômeurs.</w:t>
      </w:r>
    </w:p>
    <w:p w14:paraId="630F2EFD" w14:textId="77777777" w:rsidR="001E5B5F" w:rsidRPr="00EC794B" w:rsidRDefault="001E5B5F" w:rsidP="001E5B5F">
      <w:pPr>
        <w:tabs>
          <w:tab w:val="left" w:pos="-114"/>
          <w:tab w:val="left" w:pos="510"/>
          <w:tab w:val="left" w:pos="907"/>
          <w:tab w:val="left" w:pos="1303"/>
          <w:tab w:val="left" w:pos="2266"/>
          <w:tab w:val="left" w:pos="2493"/>
          <w:tab w:val="left" w:pos="5046"/>
        </w:tabs>
        <w:jc w:val="both"/>
        <w:rPr>
          <w:rFonts w:ascii="Arial" w:hAnsi="Arial" w:cs="Arial"/>
          <w:sz w:val="16"/>
          <w:szCs w:val="16"/>
          <w:lang w:val="fr-FR"/>
        </w:rPr>
      </w:pPr>
    </w:p>
    <w:p w14:paraId="588A9DCA" w14:textId="77777777" w:rsidR="001E5B5F" w:rsidRPr="00EC794B" w:rsidRDefault="001E5B5F" w:rsidP="001E5B5F">
      <w:pPr>
        <w:pStyle w:val="Paragraphedeliste"/>
        <w:numPr>
          <w:ilvl w:val="0"/>
          <w:numId w:val="10"/>
        </w:numPr>
        <w:tabs>
          <w:tab w:val="left" w:pos="-114"/>
          <w:tab w:val="left" w:pos="510"/>
          <w:tab w:val="left" w:pos="907"/>
          <w:tab w:val="left" w:pos="1134"/>
          <w:tab w:val="left" w:pos="2266"/>
          <w:tab w:val="left" w:pos="2493"/>
          <w:tab w:val="left" w:pos="5046"/>
        </w:tabs>
        <w:ind w:left="1134" w:hanging="141"/>
        <w:jc w:val="both"/>
        <w:rPr>
          <w:rFonts w:ascii="Arial" w:hAnsi="Arial" w:cs="Arial"/>
          <w:sz w:val="16"/>
          <w:szCs w:val="16"/>
          <w:lang w:val="fr-FR"/>
        </w:rPr>
      </w:pPr>
      <w:r w:rsidRPr="00EC794B">
        <w:rPr>
          <w:rFonts w:ascii="Arial" w:hAnsi="Arial" w:cs="Arial"/>
          <w:sz w:val="16"/>
          <w:szCs w:val="16"/>
          <w:lang w:val="fr-FR"/>
        </w:rPr>
        <w:t>Pour tous ceux qui ont déjà bénéficié d'indemnités de chômage, il y a lieu de nous avertir si des changements sont intervenus (changement d'adresse, de composition de ménage, de compte bancaire, etc. ...).</w:t>
      </w:r>
    </w:p>
    <w:p w14:paraId="58D42E37" w14:textId="77777777" w:rsidR="001E5B5F" w:rsidRPr="00EC794B" w:rsidRDefault="001E5B5F" w:rsidP="001E5B5F">
      <w:pPr>
        <w:tabs>
          <w:tab w:val="left" w:pos="-114"/>
          <w:tab w:val="left" w:pos="510"/>
          <w:tab w:val="left" w:pos="907"/>
          <w:tab w:val="left" w:pos="1303"/>
          <w:tab w:val="left" w:pos="2266"/>
          <w:tab w:val="left" w:pos="2493"/>
          <w:tab w:val="left" w:pos="5046"/>
        </w:tabs>
        <w:jc w:val="both"/>
        <w:rPr>
          <w:rFonts w:ascii="Arial" w:hAnsi="Arial" w:cs="Arial"/>
          <w:sz w:val="16"/>
          <w:szCs w:val="16"/>
          <w:lang w:val="fr-FR"/>
        </w:rPr>
      </w:pPr>
    </w:p>
    <w:p w14:paraId="5EFDDA08" w14:textId="77777777" w:rsidR="001E5B5F" w:rsidRPr="00EC794B" w:rsidRDefault="001E5B5F" w:rsidP="001E5B5F">
      <w:pPr>
        <w:tabs>
          <w:tab w:val="left" w:pos="-114"/>
          <w:tab w:val="left" w:pos="510"/>
          <w:tab w:val="left" w:pos="1303"/>
          <w:tab w:val="left" w:pos="2266"/>
          <w:tab w:val="left" w:pos="2493"/>
          <w:tab w:val="left" w:pos="5046"/>
        </w:tabs>
        <w:ind w:left="284"/>
        <w:jc w:val="both"/>
        <w:rPr>
          <w:rFonts w:ascii="Arial" w:hAnsi="Arial" w:cs="Arial"/>
          <w:b/>
          <w:bCs/>
          <w:sz w:val="16"/>
          <w:szCs w:val="16"/>
          <w:lang w:val="fr-FR"/>
        </w:rPr>
      </w:pPr>
      <w:r w:rsidRPr="00EC794B">
        <w:rPr>
          <w:rFonts w:ascii="Arial" w:hAnsi="Arial" w:cs="Arial"/>
          <w:b/>
          <w:bCs/>
          <w:sz w:val="16"/>
          <w:szCs w:val="16"/>
          <w:lang w:val="fr-FR"/>
        </w:rPr>
        <w:t>REMARQUES GÉNÉRALES</w:t>
      </w:r>
    </w:p>
    <w:p w14:paraId="4BA24DE1" w14:textId="77777777" w:rsidR="001E5B5F" w:rsidRPr="00EC794B" w:rsidRDefault="001E5B5F" w:rsidP="001E5B5F">
      <w:pPr>
        <w:tabs>
          <w:tab w:val="left" w:pos="-114"/>
          <w:tab w:val="left" w:pos="510"/>
          <w:tab w:val="left" w:pos="907"/>
          <w:tab w:val="left" w:pos="1303"/>
          <w:tab w:val="left" w:pos="2266"/>
          <w:tab w:val="left" w:pos="2493"/>
          <w:tab w:val="left" w:pos="5046"/>
        </w:tabs>
        <w:jc w:val="both"/>
        <w:rPr>
          <w:rFonts w:ascii="Arial" w:hAnsi="Arial" w:cs="Arial"/>
          <w:b/>
          <w:bCs/>
          <w:sz w:val="12"/>
          <w:szCs w:val="12"/>
          <w:lang w:val="fr-FR"/>
        </w:rPr>
      </w:pPr>
    </w:p>
    <w:p w14:paraId="2C929CF0" w14:textId="77777777" w:rsidR="001E5B5F" w:rsidRPr="00EC794B" w:rsidRDefault="001E5B5F" w:rsidP="001E5B5F">
      <w:pPr>
        <w:numPr>
          <w:ilvl w:val="0"/>
          <w:numId w:val="6"/>
        </w:numPr>
        <w:tabs>
          <w:tab w:val="left" w:pos="-114"/>
          <w:tab w:val="left" w:pos="510"/>
          <w:tab w:val="left" w:pos="907"/>
          <w:tab w:val="left" w:pos="2266"/>
          <w:tab w:val="left" w:pos="2493"/>
          <w:tab w:val="left" w:pos="5046"/>
        </w:tabs>
        <w:ind w:left="709" w:hanging="283"/>
        <w:jc w:val="both"/>
        <w:rPr>
          <w:rFonts w:ascii="Arial" w:hAnsi="Arial" w:cs="Arial"/>
          <w:bCs/>
          <w:sz w:val="16"/>
          <w:szCs w:val="16"/>
          <w:lang w:val="fr-FR"/>
        </w:rPr>
      </w:pPr>
      <w:r w:rsidRPr="00EC794B">
        <w:rPr>
          <w:rFonts w:ascii="Arial" w:hAnsi="Arial" w:cs="Arial"/>
          <w:bCs/>
          <w:sz w:val="16"/>
          <w:szCs w:val="16"/>
          <w:lang w:val="fr-FR"/>
        </w:rPr>
        <w:t xml:space="preserve">Afin de bénéficier de vos allocations de chômage, vous devez activer votre </w:t>
      </w:r>
      <w:r w:rsidRPr="00EC794B">
        <w:rPr>
          <w:rFonts w:ascii="Arial" w:hAnsi="Arial" w:cs="Arial"/>
          <w:b/>
          <w:bCs/>
          <w:sz w:val="16"/>
          <w:szCs w:val="16"/>
          <w:lang w:val="fr-FR"/>
        </w:rPr>
        <w:t>carte de contrôle électronique (EC3)</w:t>
      </w:r>
      <w:r w:rsidRPr="00EC794B">
        <w:rPr>
          <w:rFonts w:ascii="Arial" w:hAnsi="Arial" w:cs="Arial"/>
          <w:bCs/>
          <w:sz w:val="16"/>
          <w:szCs w:val="16"/>
          <w:lang w:val="fr-FR"/>
        </w:rPr>
        <w:t xml:space="preserve"> sur le site de la sécurité sociale (www.socialsecurity.be/citizen/). Ensuite, vous devez compléter votre carte de contrôle électronique en accédant au site de la sécurité sociale, depuis votre PC, ou en vous connectant à l’application « EC3 » via votre smartphone/iPhone (cf. folder en annexe).</w:t>
      </w:r>
    </w:p>
    <w:p w14:paraId="0F9B61C2" w14:textId="77777777" w:rsidR="001E5B5F" w:rsidRPr="00EC794B" w:rsidRDefault="001E5B5F" w:rsidP="001E5B5F">
      <w:pPr>
        <w:tabs>
          <w:tab w:val="left" w:pos="-114"/>
          <w:tab w:val="left" w:pos="510"/>
          <w:tab w:val="left" w:pos="907"/>
          <w:tab w:val="left" w:pos="2266"/>
          <w:tab w:val="left" w:pos="2493"/>
          <w:tab w:val="left" w:pos="5046"/>
        </w:tabs>
        <w:ind w:left="709" w:hanging="283"/>
        <w:jc w:val="both"/>
        <w:rPr>
          <w:rFonts w:ascii="Arial" w:hAnsi="Arial" w:cs="Arial"/>
          <w:bCs/>
          <w:sz w:val="10"/>
          <w:szCs w:val="8"/>
          <w:lang w:val="fr-FR"/>
        </w:rPr>
      </w:pPr>
    </w:p>
    <w:p w14:paraId="5701F64A" w14:textId="77777777" w:rsidR="001E5B5F" w:rsidRPr="00EC794B" w:rsidRDefault="001E5B5F" w:rsidP="001E5B5F">
      <w:pPr>
        <w:tabs>
          <w:tab w:val="left" w:pos="-114"/>
          <w:tab w:val="left" w:pos="510"/>
          <w:tab w:val="left" w:pos="907"/>
          <w:tab w:val="left" w:pos="2266"/>
          <w:tab w:val="left" w:pos="2493"/>
          <w:tab w:val="left" w:pos="5046"/>
        </w:tabs>
        <w:ind w:left="709"/>
        <w:jc w:val="both"/>
        <w:rPr>
          <w:rFonts w:ascii="Arial" w:hAnsi="Arial" w:cs="Arial"/>
          <w:bCs/>
          <w:sz w:val="16"/>
          <w:szCs w:val="16"/>
          <w:lang w:val="fr-FR"/>
        </w:rPr>
      </w:pPr>
      <w:r w:rsidRPr="00EC794B">
        <w:rPr>
          <w:rFonts w:ascii="Arial" w:hAnsi="Arial" w:cs="Arial"/>
          <w:bCs/>
          <w:sz w:val="16"/>
          <w:szCs w:val="16"/>
          <w:lang w:val="fr-FR"/>
        </w:rPr>
        <w:t>A la fin de chaque mois pour lequel vous devez percevoir des allocations de chômage, vous devez vous connecter à l’application « EC3 » (ou au site de la sécurité sociale) et cliquer sur « Envoyer vers CSC » afin que votre carte de contrôle électronique nous parvienne.</w:t>
      </w:r>
    </w:p>
    <w:p w14:paraId="0152522C" w14:textId="77777777" w:rsidR="001E5B5F" w:rsidRPr="00EC794B" w:rsidRDefault="001E5B5F" w:rsidP="001E5B5F">
      <w:pPr>
        <w:tabs>
          <w:tab w:val="left" w:pos="-114"/>
          <w:tab w:val="left" w:pos="510"/>
          <w:tab w:val="left" w:pos="907"/>
          <w:tab w:val="left" w:pos="2266"/>
          <w:tab w:val="left" w:pos="2493"/>
          <w:tab w:val="left" w:pos="5046"/>
        </w:tabs>
        <w:ind w:left="709"/>
        <w:jc w:val="both"/>
        <w:rPr>
          <w:rFonts w:ascii="Arial" w:hAnsi="Arial" w:cs="Arial"/>
          <w:bCs/>
          <w:i/>
          <w:sz w:val="16"/>
          <w:szCs w:val="16"/>
          <w:lang w:val="fr-FR"/>
        </w:rPr>
      </w:pPr>
      <w:r w:rsidRPr="00EC794B">
        <w:rPr>
          <w:rFonts w:ascii="Arial" w:hAnsi="Arial" w:cs="Arial"/>
          <w:bCs/>
          <w:i/>
          <w:sz w:val="16"/>
          <w:szCs w:val="16"/>
          <w:lang w:val="fr-FR"/>
        </w:rPr>
        <w:t>Attention : Après avoir confirmé l’envoi de votre carte de contrôle électronique, vous ne pouvez plus modifier votre déclaration.</w:t>
      </w:r>
    </w:p>
    <w:p w14:paraId="4E271AEE" w14:textId="77777777" w:rsidR="001E5B5F" w:rsidRPr="00EC794B" w:rsidRDefault="001E5B5F" w:rsidP="001E5B5F">
      <w:pPr>
        <w:tabs>
          <w:tab w:val="left" w:pos="-114"/>
          <w:tab w:val="left" w:pos="510"/>
          <w:tab w:val="left" w:pos="907"/>
          <w:tab w:val="left" w:pos="2266"/>
          <w:tab w:val="left" w:pos="2493"/>
          <w:tab w:val="left" w:pos="5046"/>
        </w:tabs>
        <w:ind w:left="709" w:hanging="283"/>
        <w:jc w:val="both"/>
        <w:rPr>
          <w:rFonts w:ascii="Arial" w:hAnsi="Arial" w:cs="Arial"/>
          <w:bCs/>
          <w:sz w:val="10"/>
          <w:szCs w:val="12"/>
          <w:lang w:val="fr-FR"/>
        </w:rPr>
      </w:pPr>
    </w:p>
    <w:p w14:paraId="4D40F819" w14:textId="1279BE68" w:rsidR="001E5B5F" w:rsidRPr="00EC794B" w:rsidRDefault="001E5B5F" w:rsidP="001E5B5F">
      <w:pPr>
        <w:numPr>
          <w:ilvl w:val="0"/>
          <w:numId w:val="6"/>
        </w:numPr>
        <w:tabs>
          <w:tab w:val="left" w:pos="-114"/>
          <w:tab w:val="left" w:pos="510"/>
          <w:tab w:val="left" w:pos="907"/>
          <w:tab w:val="left" w:pos="2266"/>
          <w:tab w:val="left" w:pos="2493"/>
          <w:tab w:val="left" w:pos="5046"/>
        </w:tabs>
        <w:ind w:left="709" w:hanging="283"/>
        <w:jc w:val="both"/>
        <w:rPr>
          <w:rFonts w:ascii="Arial" w:hAnsi="Arial" w:cs="Arial"/>
          <w:bCs/>
          <w:sz w:val="16"/>
          <w:szCs w:val="16"/>
          <w:lang w:val="fr-FR"/>
        </w:rPr>
      </w:pPr>
      <w:r w:rsidRPr="00EC794B">
        <w:rPr>
          <w:rFonts w:ascii="Arial" w:hAnsi="Arial" w:cs="Arial"/>
          <w:bCs/>
          <w:sz w:val="16"/>
          <w:szCs w:val="16"/>
          <w:lang w:val="fr-FR"/>
        </w:rPr>
        <w:t>Si vous avez droit à des jours de congés payés en 2024 (sur base de prestations salariées en 2023), vous pouvez épuiser ces jours durant la période couverte par rémunération différée. Pour cela, vous vous connectez à l’application « EC3 » (ou au site de la sécurité sociale), et sur votre carte de contrôle électronique, vous mentionnez « vacances » (V) pour chaque jour pour lequel vous souhaitez cumuler vos congés payés avec la rémunération différée</w:t>
      </w:r>
      <w:r w:rsidRPr="00EC794B">
        <w:rPr>
          <w:rFonts w:ascii="Arial" w:hAnsi="Arial" w:cs="Arial"/>
          <w:bCs/>
          <w:color w:val="000000"/>
          <w:sz w:val="16"/>
          <w:szCs w:val="16"/>
          <w:lang w:val="fr-FR"/>
        </w:rPr>
        <w:t>.</w:t>
      </w:r>
    </w:p>
    <w:p w14:paraId="507AC201" w14:textId="77777777" w:rsidR="001E5B5F" w:rsidRPr="00EC794B" w:rsidRDefault="001E5B5F" w:rsidP="001E5B5F">
      <w:pPr>
        <w:pStyle w:val="Paragraphedeliste"/>
        <w:ind w:left="0"/>
        <w:rPr>
          <w:rFonts w:ascii="Arial" w:hAnsi="Arial" w:cs="Arial"/>
          <w:bCs/>
          <w:sz w:val="10"/>
          <w:szCs w:val="8"/>
          <w:lang w:val="fr-FR"/>
        </w:rPr>
      </w:pPr>
    </w:p>
    <w:p w14:paraId="107181EC" w14:textId="77777777" w:rsidR="001E5B5F" w:rsidRPr="00EC794B" w:rsidRDefault="001E5B5F" w:rsidP="001E5B5F">
      <w:pPr>
        <w:numPr>
          <w:ilvl w:val="0"/>
          <w:numId w:val="6"/>
        </w:numPr>
        <w:tabs>
          <w:tab w:val="left" w:pos="-114"/>
          <w:tab w:val="left" w:pos="510"/>
          <w:tab w:val="left" w:pos="709"/>
          <w:tab w:val="left" w:pos="907"/>
          <w:tab w:val="left" w:pos="2266"/>
          <w:tab w:val="left" w:pos="2493"/>
          <w:tab w:val="left" w:pos="5046"/>
        </w:tabs>
        <w:ind w:left="709" w:hanging="283"/>
        <w:jc w:val="both"/>
        <w:rPr>
          <w:rFonts w:ascii="Arial" w:hAnsi="Arial" w:cs="Arial"/>
          <w:bCs/>
          <w:sz w:val="16"/>
          <w:szCs w:val="16"/>
          <w:lang w:val="fr-FR"/>
        </w:rPr>
      </w:pPr>
      <w:r w:rsidRPr="00EC794B">
        <w:rPr>
          <w:rFonts w:ascii="Arial" w:hAnsi="Arial" w:cs="Arial"/>
          <w:bCs/>
          <w:sz w:val="16"/>
          <w:szCs w:val="16"/>
          <w:lang w:val="fr-FR"/>
        </w:rPr>
        <w:t>Si au cours d'une journée, quelle qu'elle soit, vous effectuez pour le compte d'un tiers, un travail procurant une rémunération ou un avantage matériel, ou si vous effectuez pour votre propre compte, un travail qui n'est pas limité à la gestion normale des biens propres, vous êtes tenu, avant d'entreprendre le travail, de vous connecter à l’application « EC3 » (ou au site de la sécurité sociale), et de compléter la carte de contrôle électronique (pour la journée concernée) avec la mention « travail » (T) ou « travail pour mon propre compte » (MPC).</w:t>
      </w:r>
    </w:p>
    <w:p w14:paraId="6D92013D" w14:textId="77777777" w:rsidR="001E5B5F" w:rsidRPr="00EC794B" w:rsidRDefault="001E5B5F" w:rsidP="001E5B5F">
      <w:pPr>
        <w:tabs>
          <w:tab w:val="left" w:pos="-114"/>
          <w:tab w:val="left" w:pos="510"/>
          <w:tab w:val="left" w:pos="907"/>
          <w:tab w:val="left" w:pos="1303"/>
          <w:tab w:val="left" w:pos="2266"/>
          <w:tab w:val="left" w:pos="2493"/>
          <w:tab w:val="left" w:pos="5046"/>
        </w:tabs>
        <w:jc w:val="both"/>
        <w:rPr>
          <w:rFonts w:ascii="Arial" w:hAnsi="Arial" w:cs="Arial"/>
          <w:bCs/>
          <w:sz w:val="10"/>
          <w:szCs w:val="12"/>
          <w:lang w:val="fr-FR"/>
        </w:rPr>
      </w:pPr>
    </w:p>
    <w:p w14:paraId="15467E71" w14:textId="77777777" w:rsidR="001E5B5F" w:rsidRPr="00EC794B" w:rsidRDefault="001E5B5F" w:rsidP="001E5B5F">
      <w:pPr>
        <w:numPr>
          <w:ilvl w:val="0"/>
          <w:numId w:val="6"/>
        </w:numPr>
        <w:tabs>
          <w:tab w:val="left" w:pos="-114"/>
          <w:tab w:val="left" w:pos="510"/>
          <w:tab w:val="left" w:pos="907"/>
          <w:tab w:val="left" w:pos="2266"/>
          <w:tab w:val="left" w:pos="2493"/>
          <w:tab w:val="left" w:pos="5046"/>
        </w:tabs>
        <w:ind w:left="709" w:hanging="283"/>
        <w:jc w:val="both"/>
        <w:rPr>
          <w:rFonts w:ascii="Arial" w:hAnsi="Arial" w:cs="Arial"/>
          <w:bCs/>
          <w:i/>
          <w:sz w:val="16"/>
          <w:szCs w:val="16"/>
          <w:lang w:val="fr-FR"/>
        </w:rPr>
      </w:pPr>
      <w:r w:rsidRPr="00EC794B">
        <w:rPr>
          <w:rFonts w:ascii="Arial" w:hAnsi="Arial" w:cs="Arial"/>
          <w:bCs/>
          <w:sz w:val="16"/>
          <w:szCs w:val="16"/>
          <w:lang w:val="fr-FR"/>
        </w:rPr>
        <w:t>L'activité non rémunérée exercée pour le compte d'un tiers, pour être présumée telle, doit avoir fait l'objet d'une déclaration écrite et préalable au bureau régional.</w:t>
      </w:r>
    </w:p>
    <w:p w14:paraId="4C6D8380" w14:textId="77777777" w:rsidR="001E5B5F" w:rsidRPr="00EC794B" w:rsidRDefault="001E5B5F" w:rsidP="001E5B5F">
      <w:pPr>
        <w:tabs>
          <w:tab w:val="left" w:pos="-114"/>
          <w:tab w:val="left" w:pos="510"/>
          <w:tab w:val="left" w:pos="907"/>
          <w:tab w:val="left" w:pos="1303"/>
          <w:tab w:val="left" w:pos="2266"/>
          <w:tab w:val="left" w:pos="2493"/>
          <w:tab w:val="left" w:pos="5046"/>
        </w:tabs>
        <w:jc w:val="both"/>
        <w:rPr>
          <w:rFonts w:ascii="Arial" w:hAnsi="Arial" w:cs="Arial"/>
          <w:bCs/>
          <w:sz w:val="10"/>
          <w:szCs w:val="12"/>
          <w:lang w:val="fr-FR"/>
        </w:rPr>
      </w:pPr>
    </w:p>
    <w:p w14:paraId="7B5F5A80" w14:textId="6555CF86" w:rsidR="00791CE7" w:rsidRPr="00EC794B" w:rsidRDefault="001E5B5F" w:rsidP="001E5B5F">
      <w:pPr>
        <w:numPr>
          <w:ilvl w:val="0"/>
          <w:numId w:val="6"/>
        </w:numPr>
        <w:tabs>
          <w:tab w:val="left" w:pos="-114"/>
          <w:tab w:val="left" w:pos="510"/>
          <w:tab w:val="left" w:pos="709"/>
          <w:tab w:val="left" w:pos="907"/>
          <w:tab w:val="left" w:pos="2266"/>
          <w:tab w:val="left" w:pos="2493"/>
          <w:tab w:val="left" w:pos="5046"/>
        </w:tabs>
        <w:ind w:left="709" w:hanging="283"/>
        <w:jc w:val="both"/>
        <w:rPr>
          <w:lang w:val="fr-FR"/>
        </w:rPr>
      </w:pPr>
      <w:r w:rsidRPr="00EC794B">
        <w:rPr>
          <w:rFonts w:ascii="Arial" w:hAnsi="Arial" w:cs="Arial"/>
          <w:bCs/>
          <w:sz w:val="16"/>
          <w:szCs w:val="16"/>
          <w:lang w:val="fr-FR"/>
        </w:rPr>
        <w:t>Durant votre chômage, lorsqu'un changement intervient dans votre situation familiale ou personnelle, ou dans la situation d’un des membres de votre famille, vous devez en faire la déclaration auprès de la C.S.C. dans un délai de 7 jours ouvrables.</w:t>
      </w:r>
    </w:p>
    <w:sectPr w:rsidR="00791CE7" w:rsidRPr="00EC79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1C2D"/>
    <w:multiLevelType w:val="hybridMultilevel"/>
    <w:tmpl w:val="EAB85584"/>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3">
      <w:start w:val="1"/>
      <w:numFmt w:val="bullet"/>
      <w:lvlText w:val="o"/>
      <w:lvlJc w:val="left"/>
      <w:pPr>
        <w:ind w:left="1627" w:hanging="360"/>
      </w:pPr>
      <w:rPr>
        <w:rFonts w:ascii="Courier New" w:hAnsi="Courier New" w:cs="Courier New"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87B3B75"/>
    <w:multiLevelType w:val="hybridMultilevel"/>
    <w:tmpl w:val="1C1A567C"/>
    <w:lvl w:ilvl="0" w:tplc="F126D5EA">
      <w:start w:val="1"/>
      <w:numFmt w:val="decimal"/>
      <w:lvlText w:val="%1)"/>
      <w:lvlJc w:val="left"/>
      <w:pPr>
        <w:ind w:left="900" w:hanging="390"/>
      </w:pPr>
      <w:rPr>
        <w:rFonts w:hint="default"/>
      </w:rPr>
    </w:lvl>
    <w:lvl w:ilvl="1" w:tplc="040C0019" w:tentative="1">
      <w:start w:val="1"/>
      <w:numFmt w:val="lowerLetter"/>
      <w:lvlText w:val="%2."/>
      <w:lvlJc w:val="left"/>
      <w:pPr>
        <w:ind w:left="1590" w:hanging="360"/>
      </w:pPr>
    </w:lvl>
    <w:lvl w:ilvl="2" w:tplc="040C001B" w:tentative="1">
      <w:start w:val="1"/>
      <w:numFmt w:val="lowerRoman"/>
      <w:lvlText w:val="%3."/>
      <w:lvlJc w:val="right"/>
      <w:pPr>
        <w:ind w:left="2310" w:hanging="180"/>
      </w:pPr>
    </w:lvl>
    <w:lvl w:ilvl="3" w:tplc="040C000F" w:tentative="1">
      <w:start w:val="1"/>
      <w:numFmt w:val="decimal"/>
      <w:lvlText w:val="%4."/>
      <w:lvlJc w:val="left"/>
      <w:pPr>
        <w:ind w:left="3030" w:hanging="360"/>
      </w:pPr>
    </w:lvl>
    <w:lvl w:ilvl="4" w:tplc="040C0019" w:tentative="1">
      <w:start w:val="1"/>
      <w:numFmt w:val="lowerLetter"/>
      <w:lvlText w:val="%5."/>
      <w:lvlJc w:val="left"/>
      <w:pPr>
        <w:ind w:left="3750" w:hanging="360"/>
      </w:pPr>
    </w:lvl>
    <w:lvl w:ilvl="5" w:tplc="040C001B" w:tentative="1">
      <w:start w:val="1"/>
      <w:numFmt w:val="lowerRoman"/>
      <w:lvlText w:val="%6."/>
      <w:lvlJc w:val="right"/>
      <w:pPr>
        <w:ind w:left="4470" w:hanging="180"/>
      </w:pPr>
    </w:lvl>
    <w:lvl w:ilvl="6" w:tplc="040C000F" w:tentative="1">
      <w:start w:val="1"/>
      <w:numFmt w:val="decimal"/>
      <w:lvlText w:val="%7."/>
      <w:lvlJc w:val="left"/>
      <w:pPr>
        <w:ind w:left="5190" w:hanging="360"/>
      </w:pPr>
    </w:lvl>
    <w:lvl w:ilvl="7" w:tplc="040C0019" w:tentative="1">
      <w:start w:val="1"/>
      <w:numFmt w:val="lowerLetter"/>
      <w:lvlText w:val="%8."/>
      <w:lvlJc w:val="left"/>
      <w:pPr>
        <w:ind w:left="5910" w:hanging="360"/>
      </w:pPr>
    </w:lvl>
    <w:lvl w:ilvl="8" w:tplc="040C001B" w:tentative="1">
      <w:start w:val="1"/>
      <w:numFmt w:val="lowerRoman"/>
      <w:lvlText w:val="%9."/>
      <w:lvlJc w:val="right"/>
      <w:pPr>
        <w:ind w:left="6630" w:hanging="180"/>
      </w:pPr>
    </w:lvl>
  </w:abstractNum>
  <w:abstractNum w:abstractNumId="2" w15:restartNumberingAfterBreak="0">
    <w:nsid w:val="2EA93F4A"/>
    <w:multiLevelType w:val="hybridMultilevel"/>
    <w:tmpl w:val="6E227744"/>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2F366A1F"/>
    <w:multiLevelType w:val="hybridMultilevel"/>
    <w:tmpl w:val="CB228378"/>
    <w:lvl w:ilvl="0" w:tplc="080C0005">
      <w:start w:val="1"/>
      <w:numFmt w:val="bullet"/>
      <w:lvlText w:val=""/>
      <w:lvlJc w:val="left"/>
      <w:pPr>
        <w:ind w:left="1627" w:hanging="360"/>
      </w:pPr>
      <w:rPr>
        <w:rFonts w:ascii="Wingdings" w:hAnsi="Wingdings" w:hint="default"/>
      </w:rPr>
    </w:lvl>
    <w:lvl w:ilvl="1" w:tplc="080C0003" w:tentative="1">
      <w:start w:val="1"/>
      <w:numFmt w:val="bullet"/>
      <w:lvlText w:val="o"/>
      <w:lvlJc w:val="left"/>
      <w:pPr>
        <w:ind w:left="2347" w:hanging="360"/>
      </w:pPr>
      <w:rPr>
        <w:rFonts w:ascii="Courier New" w:hAnsi="Courier New" w:cs="Courier New" w:hint="default"/>
      </w:rPr>
    </w:lvl>
    <w:lvl w:ilvl="2" w:tplc="080C0005" w:tentative="1">
      <w:start w:val="1"/>
      <w:numFmt w:val="bullet"/>
      <w:lvlText w:val=""/>
      <w:lvlJc w:val="left"/>
      <w:pPr>
        <w:ind w:left="3067" w:hanging="360"/>
      </w:pPr>
      <w:rPr>
        <w:rFonts w:ascii="Wingdings" w:hAnsi="Wingdings" w:hint="default"/>
      </w:rPr>
    </w:lvl>
    <w:lvl w:ilvl="3" w:tplc="080C0001" w:tentative="1">
      <w:start w:val="1"/>
      <w:numFmt w:val="bullet"/>
      <w:lvlText w:val=""/>
      <w:lvlJc w:val="left"/>
      <w:pPr>
        <w:ind w:left="3787" w:hanging="360"/>
      </w:pPr>
      <w:rPr>
        <w:rFonts w:ascii="Symbol" w:hAnsi="Symbol" w:hint="default"/>
      </w:rPr>
    </w:lvl>
    <w:lvl w:ilvl="4" w:tplc="080C0003" w:tentative="1">
      <w:start w:val="1"/>
      <w:numFmt w:val="bullet"/>
      <w:lvlText w:val="o"/>
      <w:lvlJc w:val="left"/>
      <w:pPr>
        <w:ind w:left="4507" w:hanging="360"/>
      </w:pPr>
      <w:rPr>
        <w:rFonts w:ascii="Courier New" w:hAnsi="Courier New" w:cs="Courier New" w:hint="default"/>
      </w:rPr>
    </w:lvl>
    <w:lvl w:ilvl="5" w:tplc="080C0005" w:tentative="1">
      <w:start w:val="1"/>
      <w:numFmt w:val="bullet"/>
      <w:lvlText w:val=""/>
      <w:lvlJc w:val="left"/>
      <w:pPr>
        <w:ind w:left="5227" w:hanging="360"/>
      </w:pPr>
      <w:rPr>
        <w:rFonts w:ascii="Wingdings" w:hAnsi="Wingdings" w:hint="default"/>
      </w:rPr>
    </w:lvl>
    <w:lvl w:ilvl="6" w:tplc="080C0001" w:tentative="1">
      <w:start w:val="1"/>
      <w:numFmt w:val="bullet"/>
      <w:lvlText w:val=""/>
      <w:lvlJc w:val="left"/>
      <w:pPr>
        <w:ind w:left="5947" w:hanging="360"/>
      </w:pPr>
      <w:rPr>
        <w:rFonts w:ascii="Symbol" w:hAnsi="Symbol" w:hint="default"/>
      </w:rPr>
    </w:lvl>
    <w:lvl w:ilvl="7" w:tplc="080C0003" w:tentative="1">
      <w:start w:val="1"/>
      <w:numFmt w:val="bullet"/>
      <w:lvlText w:val="o"/>
      <w:lvlJc w:val="left"/>
      <w:pPr>
        <w:ind w:left="6667" w:hanging="360"/>
      </w:pPr>
      <w:rPr>
        <w:rFonts w:ascii="Courier New" w:hAnsi="Courier New" w:cs="Courier New" w:hint="default"/>
      </w:rPr>
    </w:lvl>
    <w:lvl w:ilvl="8" w:tplc="080C0005" w:tentative="1">
      <w:start w:val="1"/>
      <w:numFmt w:val="bullet"/>
      <w:lvlText w:val=""/>
      <w:lvlJc w:val="left"/>
      <w:pPr>
        <w:ind w:left="7387" w:hanging="360"/>
      </w:pPr>
      <w:rPr>
        <w:rFonts w:ascii="Wingdings" w:hAnsi="Wingdings" w:hint="default"/>
      </w:rPr>
    </w:lvl>
  </w:abstractNum>
  <w:abstractNum w:abstractNumId="4" w15:restartNumberingAfterBreak="0">
    <w:nsid w:val="31D505D1"/>
    <w:multiLevelType w:val="hybridMultilevel"/>
    <w:tmpl w:val="E82473A8"/>
    <w:lvl w:ilvl="0" w:tplc="080C0005">
      <w:start w:val="1"/>
      <w:numFmt w:val="bullet"/>
      <w:lvlText w:val=""/>
      <w:lvlJc w:val="left"/>
      <w:pPr>
        <w:ind w:left="1230" w:hanging="360"/>
      </w:pPr>
      <w:rPr>
        <w:rFonts w:ascii="Wingdings" w:hAnsi="Wingdings" w:hint="default"/>
      </w:rPr>
    </w:lvl>
    <w:lvl w:ilvl="1" w:tplc="080C0003" w:tentative="1">
      <w:start w:val="1"/>
      <w:numFmt w:val="bullet"/>
      <w:lvlText w:val="o"/>
      <w:lvlJc w:val="left"/>
      <w:pPr>
        <w:ind w:left="1950" w:hanging="360"/>
      </w:pPr>
      <w:rPr>
        <w:rFonts w:ascii="Courier New" w:hAnsi="Courier New" w:cs="Courier New" w:hint="default"/>
      </w:rPr>
    </w:lvl>
    <w:lvl w:ilvl="2" w:tplc="080C0005" w:tentative="1">
      <w:start w:val="1"/>
      <w:numFmt w:val="bullet"/>
      <w:lvlText w:val=""/>
      <w:lvlJc w:val="left"/>
      <w:pPr>
        <w:ind w:left="2670" w:hanging="360"/>
      </w:pPr>
      <w:rPr>
        <w:rFonts w:ascii="Wingdings" w:hAnsi="Wingdings" w:hint="default"/>
      </w:rPr>
    </w:lvl>
    <w:lvl w:ilvl="3" w:tplc="080C0001" w:tentative="1">
      <w:start w:val="1"/>
      <w:numFmt w:val="bullet"/>
      <w:lvlText w:val=""/>
      <w:lvlJc w:val="left"/>
      <w:pPr>
        <w:ind w:left="3390" w:hanging="360"/>
      </w:pPr>
      <w:rPr>
        <w:rFonts w:ascii="Symbol" w:hAnsi="Symbol" w:hint="default"/>
      </w:rPr>
    </w:lvl>
    <w:lvl w:ilvl="4" w:tplc="080C0003" w:tentative="1">
      <w:start w:val="1"/>
      <w:numFmt w:val="bullet"/>
      <w:lvlText w:val="o"/>
      <w:lvlJc w:val="left"/>
      <w:pPr>
        <w:ind w:left="4110" w:hanging="360"/>
      </w:pPr>
      <w:rPr>
        <w:rFonts w:ascii="Courier New" w:hAnsi="Courier New" w:cs="Courier New" w:hint="default"/>
      </w:rPr>
    </w:lvl>
    <w:lvl w:ilvl="5" w:tplc="080C0005" w:tentative="1">
      <w:start w:val="1"/>
      <w:numFmt w:val="bullet"/>
      <w:lvlText w:val=""/>
      <w:lvlJc w:val="left"/>
      <w:pPr>
        <w:ind w:left="4830" w:hanging="360"/>
      </w:pPr>
      <w:rPr>
        <w:rFonts w:ascii="Wingdings" w:hAnsi="Wingdings" w:hint="default"/>
      </w:rPr>
    </w:lvl>
    <w:lvl w:ilvl="6" w:tplc="080C0001" w:tentative="1">
      <w:start w:val="1"/>
      <w:numFmt w:val="bullet"/>
      <w:lvlText w:val=""/>
      <w:lvlJc w:val="left"/>
      <w:pPr>
        <w:ind w:left="5550" w:hanging="360"/>
      </w:pPr>
      <w:rPr>
        <w:rFonts w:ascii="Symbol" w:hAnsi="Symbol" w:hint="default"/>
      </w:rPr>
    </w:lvl>
    <w:lvl w:ilvl="7" w:tplc="080C0003" w:tentative="1">
      <w:start w:val="1"/>
      <w:numFmt w:val="bullet"/>
      <w:lvlText w:val="o"/>
      <w:lvlJc w:val="left"/>
      <w:pPr>
        <w:ind w:left="6270" w:hanging="360"/>
      </w:pPr>
      <w:rPr>
        <w:rFonts w:ascii="Courier New" w:hAnsi="Courier New" w:cs="Courier New" w:hint="default"/>
      </w:rPr>
    </w:lvl>
    <w:lvl w:ilvl="8" w:tplc="080C0005" w:tentative="1">
      <w:start w:val="1"/>
      <w:numFmt w:val="bullet"/>
      <w:lvlText w:val=""/>
      <w:lvlJc w:val="left"/>
      <w:pPr>
        <w:ind w:left="6990" w:hanging="360"/>
      </w:pPr>
      <w:rPr>
        <w:rFonts w:ascii="Wingdings" w:hAnsi="Wingdings" w:hint="default"/>
      </w:rPr>
    </w:lvl>
  </w:abstractNum>
  <w:abstractNum w:abstractNumId="5" w15:restartNumberingAfterBreak="0">
    <w:nsid w:val="3FD75249"/>
    <w:multiLevelType w:val="hybridMultilevel"/>
    <w:tmpl w:val="E264ADF6"/>
    <w:lvl w:ilvl="0" w:tplc="5EA8B6AA">
      <w:start w:val="1"/>
      <w:numFmt w:val="decimal"/>
      <w:lvlText w:val="%1."/>
      <w:lvlJc w:val="left"/>
      <w:pPr>
        <w:ind w:left="1312" w:hanging="405"/>
      </w:pPr>
      <w:rPr>
        <w:rFonts w:hint="default"/>
        <w:i w:val="0"/>
      </w:rPr>
    </w:lvl>
    <w:lvl w:ilvl="1" w:tplc="080C0019" w:tentative="1">
      <w:start w:val="1"/>
      <w:numFmt w:val="lowerLetter"/>
      <w:lvlText w:val="%2."/>
      <w:lvlJc w:val="left"/>
      <w:pPr>
        <w:ind w:left="1987" w:hanging="360"/>
      </w:pPr>
    </w:lvl>
    <w:lvl w:ilvl="2" w:tplc="080C001B" w:tentative="1">
      <w:start w:val="1"/>
      <w:numFmt w:val="lowerRoman"/>
      <w:lvlText w:val="%3."/>
      <w:lvlJc w:val="right"/>
      <w:pPr>
        <w:ind w:left="2707" w:hanging="180"/>
      </w:pPr>
    </w:lvl>
    <w:lvl w:ilvl="3" w:tplc="080C000F" w:tentative="1">
      <w:start w:val="1"/>
      <w:numFmt w:val="decimal"/>
      <w:lvlText w:val="%4."/>
      <w:lvlJc w:val="left"/>
      <w:pPr>
        <w:ind w:left="3427" w:hanging="360"/>
      </w:pPr>
    </w:lvl>
    <w:lvl w:ilvl="4" w:tplc="080C0019" w:tentative="1">
      <w:start w:val="1"/>
      <w:numFmt w:val="lowerLetter"/>
      <w:lvlText w:val="%5."/>
      <w:lvlJc w:val="left"/>
      <w:pPr>
        <w:ind w:left="4147" w:hanging="360"/>
      </w:pPr>
    </w:lvl>
    <w:lvl w:ilvl="5" w:tplc="080C001B" w:tentative="1">
      <w:start w:val="1"/>
      <w:numFmt w:val="lowerRoman"/>
      <w:lvlText w:val="%6."/>
      <w:lvlJc w:val="right"/>
      <w:pPr>
        <w:ind w:left="4867" w:hanging="180"/>
      </w:pPr>
    </w:lvl>
    <w:lvl w:ilvl="6" w:tplc="080C000F" w:tentative="1">
      <w:start w:val="1"/>
      <w:numFmt w:val="decimal"/>
      <w:lvlText w:val="%7."/>
      <w:lvlJc w:val="left"/>
      <w:pPr>
        <w:ind w:left="5587" w:hanging="360"/>
      </w:pPr>
    </w:lvl>
    <w:lvl w:ilvl="7" w:tplc="080C0019" w:tentative="1">
      <w:start w:val="1"/>
      <w:numFmt w:val="lowerLetter"/>
      <w:lvlText w:val="%8."/>
      <w:lvlJc w:val="left"/>
      <w:pPr>
        <w:ind w:left="6307" w:hanging="360"/>
      </w:pPr>
    </w:lvl>
    <w:lvl w:ilvl="8" w:tplc="080C001B" w:tentative="1">
      <w:start w:val="1"/>
      <w:numFmt w:val="lowerRoman"/>
      <w:lvlText w:val="%9."/>
      <w:lvlJc w:val="right"/>
      <w:pPr>
        <w:ind w:left="7027" w:hanging="180"/>
      </w:pPr>
    </w:lvl>
  </w:abstractNum>
  <w:abstractNum w:abstractNumId="6" w15:restartNumberingAfterBreak="0">
    <w:nsid w:val="671A21CC"/>
    <w:multiLevelType w:val="hybridMultilevel"/>
    <w:tmpl w:val="888E1F5E"/>
    <w:lvl w:ilvl="0" w:tplc="080C0003">
      <w:start w:val="1"/>
      <w:numFmt w:val="bullet"/>
      <w:lvlText w:val="o"/>
      <w:lvlJc w:val="left"/>
      <w:pPr>
        <w:ind w:left="1627" w:hanging="360"/>
      </w:pPr>
      <w:rPr>
        <w:rFonts w:ascii="Courier New" w:hAnsi="Courier New" w:cs="Courier New" w:hint="default"/>
      </w:rPr>
    </w:lvl>
    <w:lvl w:ilvl="1" w:tplc="080C0003" w:tentative="1">
      <w:start w:val="1"/>
      <w:numFmt w:val="bullet"/>
      <w:lvlText w:val="o"/>
      <w:lvlJc w:val="left"/>
      <w:pPr>
        <w:ind w:left="2347" w:hanging="360"/>
      </w:pPr>
      <w:rPr>
        <w:rFonts w:ascii="Courier New" w:hAnsi="Courier New" w:cs="Courier New" w:hint="default"/>
      </w:rPr>
    </w:lvl>
    <w:lvl w:ilvl="2" w:tplc="080C0005" w:tentative="1">
      <w:start w:val="1"/>
      <w:numFmt w:val="bullet"/>
      <w:lvlText w:val=""/>
      <w:lvlJc w:val="left"/>
      <w:pPr>
        <w:ind w:left="3067" w:hanging="360"/>
      </w:pPr>
      <w:rPr>
        <w:rFonts w:ascii="Wingdings" w:hAnsi="Wingdings" w:hint="default"/>
      </w:rPr>
    </w:lvl>
    <w:lvl w:ilvl="3" w:tplc="080C0001" w:tentative="1">
      <w:start w:val="1"/>
      <w:numFmt w:val="bullet"/>
      <w:lvlText w:val=""/>
      <w:lvlJc w:val="left"/>
      <w:pPr>
        <w:ind w:left="3787" w:hanging="360"/>
      </w:pPr>
      <w:rPr>
        <w:rFonts w:ascii="Symbol" w:hAnsi="Symbol" w:hint="default"/>
      </w:rPr>
    </w:lvl>
    <w:lvl w:ilvl="4" w:tplc="080C0003" w:tentative="1">
      <w:start w:val="1"/>
      <w:numFmt w:val="bullet"/>
      <w:lvlText w:val="o"/>
      <w:lvlJc w:val="left"/>
      <w:pPr>
        <w:ind w:left="4507" w:hanging="360"/>
      </w:pPr>
      <w:rPr>
        <w:rFonts w:ascii="Courier New" w:hAnsi="Courier New" w:cs="Courier New" w:hint="default"/>
      </w:rPr>
    </w:lvl>
    <w:lvl w:ilvl="5" w:tplc="080C0005" w:tentative="1">
      <w:start w:val="1"/>
      <w:numFmt w:val="bullet"/>
      <w:lvlText w:val=""/>
      <w:lvlJc w:val="left"/>
      <w:pPr>
        <w:ind w:left="5227" w:hanging="360"/>
      </w:pPr>
      <w:rPr>
        <w:rFonts w:ascii="Wingdings" w:hAnsi="Wingdings" w:hint="default"/>
      </w:rPr>
    </w:lvl>
    <w:lvl w:ilvl="6" w:tplc="080C0001" w:tentative="1">
      <w:start w:val="1"/>
      <w:numFmt w:val="bullet"/>
      <w:lvlText w:val=""/>
      <w:lvlJc w:val="left"/>
      <w:pPr>
        <w:ind w:left="5947" w:hanging="360"/>
      </w:pPr>
      <w:rPr>
        <w:rFonts w:ascii="Symbol" w:hAnsi="Symbol" w:hint="default"/>
      </w:rPr>
    </w:lvl>
    <w:lvl w:ilvl="7" w:tplc="080C0003" w:tentative="1">
      <w:start w:val="1"/>
      <w:numFmt w:val="bullet"/>
      <w:lvlText w:val="o"/>
      <w:lvlJc w:val="left"/>
      <w:pPr>
        <w:ind w:left="6667" w:hanging="360"/>
      </w:pPr>
      <w:rPr>
        <w:rFonts w:ascii="Courier New" w:hAnsi="Courier New" w:cs="Courier New" w:hint="default"/>
      </w:rPr>
    </w:lvl>
    <w:lvl w:ilvl="8" w:tplc="080C0005" w:tentative="1">
      <w:start w:val="1"/>
      <w:numFmt w:val="bullet"/>
      <w:lvlText w:val=""/>
      <w:lvlJc w:val="left"/>
      <w:pPr>
        <w:ind w:left="7387" w:hanging="360"/>
      </w:pPr>
      <w:rPr>
        <w:rFonts w:ascii="Wingdings" w:hAnsi="Wingdings" w:hint="default"/>
      </w:rPr>
    </w:lvl>
  </w:abstractNum>
  <w:abstractNum w:abstractNumId="7" w15:restartNumberingAfterBreak="0">
    <w:nsid w:val="6FAF51AB"/>
    <w:multiLevelType w:val="hybridMultilevel"/>
    <w:tmpl w:val="4EEAC410"/>
    <w:lvl w:ilvl="0" w:tplc="080C0005">
      <w:start w:val="1"/>
      <w:numFmt w:val="bullet"/>
      <w:lvlText w:val=""/>
      <w:lvlJc w:val="left"/>
      <w:pPr>
        <w:ind w:left="1627" w:hanging="360"/>
      </w:pPr>
      <w:rPr>
        <w:rFonts w:ascii="Wingdings" w:hAnsi="Wingdings" w:hint="default"/>
      </w:rPr>
    </w:lvl>
    <w:lvl w:ilvl="1" w:tplc="080C0003" w:tentative="1">
      <w:start w:val="1"/>
      <w:numFmt w:val="bullet"/>
      <w:lvlText w:val="o"/>
      <w:lvlJc w:val="left"/>
      <w:pPr>
        <w:ind w:left="2347" w:hanging="360"/>
      </w:pPr>
      <w:rPr>
        <w:rFonts w:ascii="Courier New" w:hAnsi="Courier New" w:cs="Courier New" w:hint="default"/>
      </w:rPr>
    </w:lvl>
    <w:lvl w:ilvl="2" w:tplc="080C0005" w:tentative="1">
      <w:start w:val="1"/>
      <w:numFmt w:val="bullet"/>
      <w:lvlText w:val=""/>
      <w:lvlJc w:val="left"/>
      <w:pPr>
        <w:ind w:left="3067" w:hanging="360"/>
      </w:pPr>
      <w:rPr>
        <w:rFonts w:ascii="Wingdings" w:hAnsi="Wingdings" w:hint="default"/>
      </w:rPr>
    </w:lvl>
    <w:lvl w:ilvl="3" w:tplc="080C0001" w:tentative="1">
      <w:start w:val="1"/>
      <w:numFmt w:val="bullet"/>
      <w:lvlText w:val=""/>
      <w:lvlJc w:val="left"/>
      <w:pPr>
        <w:ind w:left="3787" w:hanging="360"/>
      </w:pPr>
      <w:rPr>
        <w:rFonts w:ascii="Symbol" w:hAnsi="Symbol" w:hint="default"/>
      </w:rPr>
    </w:lvl>
    <w:lvl w:ilvl="4" w:tplc="080C0003" w:tentative="1">
      <w:start w:val="1"/>
      <w:numFmt w:val="bullet"/>
      <w:lvlText w:val="o"/>
      <w:lvlJc w:val="left"/>
      <w:pPr>
        <w:ind w:left="4507" w:hanging="360"/>
      </w:pPr>
      <w:rPr>
        <w:rFonts w:ascii="Courier New" w:hAnsi="Courier New" w:cs="Courier New" w:hint="default"/>
      </w:rPr>
    </w:lvl>
    <w:lvl w:ilvl="5" w:tplc="080C0005" w:tentative="1">
      <w:start w:val="1"/>
      <w:numFmt w:val="bullet"/>
      <w:lvlText w:val=""/>
      <w:lvlJc w:val="left"/>
      <w:pPr>
        <w:ind w:left="5227" w:hanging="360"/>
      </w:pPr>
      <w:rPr>
        <w:rFonts w:ascii="Wingdings" w:hAnsi="Wingdings" w:hint="default"/>
      </w:rPr>
    </w:lvl>
    <w:lvl w:ilvl="6" w:tplc="080C0001" w:tentative="1">
      <w:start w:val="1"/>
      <w:numFmt w:val="bullet"/>
      <w:lvlText w:val=""/>
      <w:lvlJc w:val="left"/>
      <w:pPr>
        <w:ind w:left="5947" w:hanging="360"/>
      </w:pPr>
      <w:rPr>
        <w:rFonts w:ascii="Symbol" w:hAnsi="Symbol" w:hint="default"/>
      </w:rPr>
    </w:lvl>
    <w:lvl w:ilvl="7" w:tplc="080C0003" w:tentative="1">
      <w:start w:val="1"/>
      <w:numFmt w:val="bullet"/>
      <w:lvlText w:val="o"/>
      <w:lvlJc w:val="left"/>
      <w:pPr>
        <w:ind w:left="6667" w:hanging="360"/>
      </w:pPr>
      <w:rPr>
        <w:rFonts w:ascii="Courier New" w:hAnsi="Courier New" w:cs="Courier New" w:hint="default"/>
      </w:rPr>
    </w:lvl>
    <w:lvl w:ilvl="8" w:tplc="080C0005" w:tentative="1">
      <w:start w:val="1"/>
      <w:numFmt w:val="bullet"/>
      <w:lvlText w:val=""/>
      <w:lvlJc w:val="left"/>
      <w:pPr>
        <w:ind w:left="7387" w:hanging="360"/>
      </w:pPr>
      <w:rPr>
        <w:rFonts w:ascii="Wingdings" w:hAnsi="Wingdings" w:hint="default"/>
      </w:rPr>
    </w:lvl>
  </w:abstractNum>
  <w:abstractNum w:abstractNumId="8" w15:restartNumberingAfterBreak="0">
    <w:nsid w:val="79D82B70"/>
    <w:multiLevelType w:val="hybridMultilevel"/>
    <w:tmpl w:val="4E94F274"/>
    <w:lvl w:ilvl="0" w:tplc="080C0003">
      <w:start w:val="1"/>
      <w:numFmt w:val="bullet"/>
      <w:lvlText w:val="o"/>
      <w:lvlJc w:val="left"/>
      <w:pPr>
        <w:ind w:left="1627" w:hanging="360"/>
      </w:pPr>
      <w:rPr>
        <w:rFonts w:ascii="Courier New" w:hAnsi="Courier New" w:cs="Courier New" w:hint="default"/>
      </w:rPr>
    </w:lvl>
    <w:lvl w:ilvl="1" w:tplc="FFFFFFFF" w:tentative="1">
      <w:start w:val="1"/>
      <w:numFmt w:val="bullet"/>
      <w:lvlText w:val="o"/>
      <w:lvlJc w:val="left"/>
      <w:pPr>
        <w:ind w:left="2347" w:hanging="360"/>
      </w:pPr>
      <w:rPr>
        <w:rFonts w:ascii="Courier New" w:hAnsi="Courier New" w:cs="Courier New" w:hint="default"/>
      </w:rPr>
    </w:lvl>
    <w:lvl w:ilvl="2" w:tplc="FFFFFFFF" w:tentative="1">
      <w:start w:val="1"/>
      <w:numFmt w:val="bullet"/>
      <w:lvlText w:val=""/>
      <w:lvlJc w:val="left"/>
      <w:pPr>
        <w:ind w:left="3067" w:hanging="360"/>
      </w:pPr>
      <w:rPr>
        <w:rFonts w:ascii="Wingdings" w:hAnsi="Wingdings" w:hint="default"/>
      </w:rPr>
    </w:lvl>
    <w:lvl w:ilvl="3" w:tplc="FFFFFFFF" w:tentative="1">
      <w:start w:val="1"/>
      <w:numFmt w:val="bullet"/>
      <w:lvlText w:val=""/>
      <w:lvlJc w:val="left"/>
      <w:pPr>
        <w:ind w:left="3787" w:hanging="360"/>
      </w:pPr>
      <w:rPr>
        <w:rFonts w:ascii="Symbol" w:hAnsi="Symbol" w:hint="default"/>
      </w:rPr>
    </w:lvl>
    <w:lvl w:ilvl="4" w:tplc="FFFFFFFF" w:tentative="1">
      <w:start w:val="1"/>
      <w:numFmt w:val="bullet"/>
      <w:lvlText w:val="o"/>
      <w:lvlJc w:val="left"/>
      <w:pPr>
        <w:ind w:left="4507" w:hanging="360"/>
      </w:pPr>
      <w:rPr>
        <w:rFonts w:ascii="Courier New" w:hAnsi="Courier New" w:cs="Courier New" w:hint="default"/>
      </w:rPr>
    </w:lvl>
    <w:lvl w:ilvl="5" w:tplc="FFFFFFFF" w:tentative="1">
      <w:start w:val="1"/>
      <w:numFmt w:val="bullet"/>
      <w:lvlText w:val=""/>
      <w:lvlJc w:val="left"/>
      <w:pPr>
        <w:ind w:left="5227" w:hanging="360"/>
      </w:pPr>
      <w:rPr>
        <w:rFonts w:ascii="Wingdings" w:hAnsi="Wingdings" w:hint="default"/>
      </w:rPr>
    </w:lvl>
    <w:lvl w:ilvl="6" w:tplc="FFFFFFFF" w:tentative="1">
      <w:start w:val="1"/>
      <w:numFmt w:val="bullet"/>
      <w:lvlText w:val=""/>
      <w:lvlJc w:val="left"/>
      <w:pPr>
        <w:ind w:left="5947" w:hanging="360"/>
      </w:pPr>
      <w:rPr>
        <w:rFonts w:ascii="Symbol" w:hAnsi="Symbol" w:hint="default"/>
      </w:rPr>
    </w:lvl>
    <w:lvl w:ilvl="7" w:tplc="FFFFFFFF" w:tentative="1">
      <w:start w:val="1"/>
      <w:numFmt w:val="bullet"/>
      <w:lvlText w:val="o"/>
      <w:lvlJc w:val="left"/>
      <w:pPr>
        <w:ind w:left="6667" w:hanging="360"/>
      </w:pPr>
      <w:rPr>
        <w:rFonts w:ascii="Courier New" w:hAnsi="Courier New" w:cs="Courier New" w:hint="default"/>
      </w:rPr>
    </w:lvl>
    <w:lvl w:ilvl="8" w:tplc="FFFFFFFF" w:tentative="1">
      <w:start w:val="1"/>
      <w:numFmt w:val="bullet"/>
      <w:lvlText w:val=""/>
      <w:lvlJc w:val="left"/>
      <w:pPr>
        <w:ind w:left="7387" w:hanging="360"/>
      </w:pPr>
      <w:rPr>
        <w:rFonts w:ascii="Wingdings" w:hAnsi="Wingdings" w:hint="default"/>
      </w:rPr>
    </w:lvl>
  </w:abstractNum>
  <w:abstractNum w:abstractNumId="9" w15:restartNumberingAfterBreak="0">
    <w:nsid w:val="7BAA76DE"/>
    <w:multiLevelType w:val="hybridMultilevel"/>
    <w:tmpl w:val="C2D016A6"/>
    <w:lvl w:ilvl="0" w:tplc="080C0003">
      <w:start w:val="1"/>
      <w:numFmt w:val="bullet"/>
      <w:lvlText w:val="o"/>
      <w:lvlJc w:val="left"/>
      <w:pPr>
        <w:ind w:left="1627" w:hanging="360"/>
      </w:pPr>
      <w:rPr>
        <w:rFonts w:ascii="Courier New" w:hAnsi="Courier New" w:cs="Courier New" w:hint="default"/>
      </w:rPr>
    </w:lvl>
    <w:lvl w:ilvl="1" w:tplc="080C0003" w:tentative="1">
      <w:start w:val="1"/>
      <w:numFmt w:val="bullet"/>
      <w:lvlText w:val="o"/>
      <w:lvlJc w:val="left"/>
      <w:pPr>
        <w:ind w:left="2347" w:hanging="360"/>
      </w:pPr>
      <w:rPr>
        <w:rFonts w:ascii="Courier New" w:hAnsi="Courier New" w:cs="Courier New" w:hint="default"/>
      </w:rPr>
    </w:lvl>
    <w:lvl w:ilvl="2" w:tplc="080C0005" w:tentative="1">
      <w:start w:val="1"/>
      <w:numFmt w:val="bullet"/>
      <w:lvlText w:val=""/>
      <w:lvlJc w:val="left"/>
      <w:pPr>
        <w:ind w:left="3067" w:hanging="360"/>
      </w:pPr>
      <w:rPr>
        <w:rFonts w:ascii="Wingdings" w:hAnsi="Wingdings" w:hint="default"/>
      </w:rPr>
    </w:lvl>
    <w:lvl w:ilvl="3" w:tplc="080C0001" w:tentative="1">
      <w:start w:val="1"/>
      <w:numFmt w:val="bullet"/>
      <w:lvlText w:val=""/>
      <w:lvlJc w:val="left"/>
      <w:pPr>
        <w:ind w:left="3787" w:hanging="360"/>
      </w:pPr>
      <w:rPr>
        <w:rFonts w:ascii="Symbol" w:hAnsi="Symbol" w:hint="default"/>
      </w:rPr>
    </w:lvl>
    <w:lvl w:ilvl="4" w:tplc="080C0003" w:tentative="1">
      <w:start w:val="1"/>
      <w:numFmt w:val="bullet"/>
      <w:lvlText w:val="o"/>
      <w:lvlJc w:val="left"/>
      <w:pPr>
        <w:ind w:left="4507" w:hanging="360"/>
      </w:pPr>
      <w:rPr>
        <w:rFonts w:ascii="Courier New" w:hAnsi="Courier New" w:cs="Courier New" w:hint="default"/>
      </w:rPr>
    </w:lvl>
    <w:lvl w:ilvl="5" w:tplc="080C0005" w:tentative="1">
      <w:start w:val="1"/>
      <w:numFmt w:val="bullet"/>
      <w:lvlText w:val=""/>
      <w:lvlJc w:val="left"/>
      <w:pPr>
        <w:ind w:left="5227" w:hanging="360"/>
      </w:pPr>
      <w:rPr>
        <w:rFonts w:ascii="Wingdings" w:hAnsi="Wingdings" w:hint="default"/>
      </w:rPr>
    </w:lvl>
    <w:lvl w:ilvl="6" w:tplc="080C0001" w:tentative="1">
      <w:start w:val="1"/>
      <w:numFmt w:val="bullet"/>
      <w:lvlText w:val=""/>
      <w:lvlJc w:val="left"/>
      <w:pPr>
        <w:ind w:left="5947" w:hanging="360"/>
      </w:pPr>
      <w:rPr>
        <w:rFonts w:ascii="Symbol" w:hAnsi="Symbol" w:hint="default"/>
      </w:rPr>
    </w:lvl>
    <w:lvl w:ilvl="7" w:tplc="080C0003" w:tentative="1">
      <w:start w:val="1"/>
      <w:numFmt w:val="bullet"/>
      <w:lvlText w:val="o"/>
      <w:lvlJc w:val="left"/>
      <w:pPr>
        <w:ind w:left="6667" w:hanging="360"/>
      </w:pPr>
      <w:rPr>
        <w:rFonts w:ascii="Courier New" w:hAnsi="Courier New" w:cs="Courier New" w:hint="default"/>
      </w:rPr>
    </w:lvl>
    <w:lvl w:ilvl="8" w:tplc="080C0005" w:tentative="1">
      <w:start w:val="1"/>
      <w:numFmt w:val="bullet"/>
      <w:lvlText w:val=""/>
      <w:lvlJc w:val="left"/>
      <w:pPr>
        <w:ind w:left="7387" w:hanging="360"/>
      </w:pPr>
      <w:rPr>
        <w:rFonts w:ascii="Wingdings" w:hAnsi="Wingdings" w:hint="default"/>
      </w:rPr>
    </w:lvl>
  </w:abstractNum>
  <w:num w:numId="1" w16cid:durableId="1632782687">
    <w:abstractNumId w:val="1"/>
  </w:num>
  <w:num w:numId="2" w16cid:durableId="204024637">
    <w:abstractNumId w:val="3"/>
  </w:num>
  <w:num w:numId="3" w16cid:durableId="267665259">
    <w:abstractNumId w:val="9"/>
  </w:num>
  <w:num w:numId="4" w16cid:durableId="560867429">
    <w:abstractNumId w:val="6"/>
  </w:num>
  <w:num w:numId="5" w16cid:durableId="1952934085">
    <w:abstractNumId w:val="7"/>
  </w:num>
  <w:num w:numId="6" w16cid:durableId="155193549">
    <w:abstractNumId w:val="5"/>
  </w:num>
  <w:num w:numId="7" w16cid:durableId="1950090093">
    <w:abstractNumId w:val="2"/>
  </w:num>
  <w:num w:numId="8" w16cid:durableId="1798840563">
    <w:abstractNumId w:val="0"/>
  </w:num>
  <w:num w:numId="9" w16cid:durableId="1290435286">
    <w:abstractNumId w:val="8"/>
  </w:num>
  <w:num w:numId="10" w16cid:durableId="10040885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B5F"/>
    <w:rsid w:val="001E5B5F"/>
    <w:rsid w:val="00791CE7"/>
    <w:rsid w:val="00894FF8"/>
    <w:rsid w:val="00EC794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8A975"/>
  <w15:chartTrackingRefBased/>
  <w15:docId w15:val="{A13FC32F-A0D7-474E-81CA-3501F40DC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B5F"/>
    <w:pPr>
      <w:widowControl w:val="0"/>
      <w:autoSpaceDE w:val="0"/>
      <w:autoSpaceDN w:val="0"/>
      <w:adjustRightInd w:val="0"/>
      <w:spacing w:after="0" w:line="240" w:lineRule="auto"/>
    </w:pPr>
    <w:rPr>
      <w:rFonts w:ascii="Courier" w:eastAsia="Times New Roman" w:hAnsi="Courier" w:cs="Times New Roman"/>
      <w:sz w:val="20"/>
      <w:szCs w:val="24"/>
      <w:lang w:val="en-US"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E5B5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805</Words>
  <Characters>4433</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Mertens</dc:creator>
  <cp:keywords/>
  <dc:description/>
  <cp:lastModifiedBy>Christine Mertens</cp:lastModifiedBy>
  <cp:revision>2</cp:revision>
  <dcterms:created xsi:type="dcterms:W3CDTF">2024-05-10T07:01:00Z</dcterms:created>
  <dcterms:modified xsi:type="dcterms:W3CDTF">2024-05-21T08:56:00Z</dcterms:modified>
</cp:coreProperties>
</file>